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rPr>
          <w:rFonts w:ascii="Times New Roman"/>
          <w:sz w:val="29"/>
        </w:rPr>
      </w:pPr>
    </w:p>
    <w:p>
      <w:pPr>
        <w:spacing w:before="100"/>
        <w:ind w:left="1963" w:right="1962" w:firstLine="0"/>
        <w:jc w:val="center"/>
        <w:rPr>
          <w:b/>
          <w:sz w:val="36"/>
        </w:rPr>
      </w:pPr>
      <w:r>
        <w:rPr>
          <w:b/>
          <w:sz w:val="36"/>
        </w:rPr>
        <w:t>Song Liang, Ph.D.</w:t>
      </w:r>
    </w:p>
    <w:p>
      <w:pPr>
        <w:pStyle w:val="BodyText"/>
        <w:spacing w:before="279"/>
        <w:ind w:left="1963" w:right="1963"/>
        <w:jc w:val="center"/>
      </w:pPr>
      <w:r>
        <w:rPr/>
        <w:t>Department of Environmental and Global Health College of Public Health and Health Professions Emerging Pathogens Institute</w:t>
      </w:r>
    </w:p>
    <w:p>
      <w:pPr>
        <w:pStyle w:val="BodyText"/>
        <w:spacing w:line="281" w:lineRule="exact"/>
        <w:ind w:left="1962" w:right="1963"/>
        <w:jc w:val="center"/>
      </w:pPr>
      <w:r>
        <w:rPr/>
        <w:t>107 EPI</w:t>
      </w:r>
    </w:p>
    <w:p>
      <w:pPr>
        <w:pStyle w:val="BodyText"/>
        <w:spacing w:line="281" w:lineRule="exact"/>
        <w:ind w:left="1963" w:right="1963"/>
        <w:jc w:val="center"/>
      </w:pPr>
      <w:r>
        <w:rPr/>
        <w:t>Gainesville, FL 32610</w:t>
      </w:r>
    </w:p>
    <w:p>
      <w:pPr>
        <w:pStyle w:val="BodyText"/>
        <w:spacing w:line="281" w:lineRule="exact"/>
        <w:ind w:left="1993"/>
      </w:pPr>
      <w:r>
        <w:rPr/>
        <w:t>Phone: 352-273-9203, email: </w:t>
      </w:r>
      <w:hyperlink r:id="rId7">
        <w:r>
          <w:rPr/>
          <w:t>songliang@ufl.edu</w:t>
        </w:r>
      </w:hyperlink>
    </w:p>
    <w:p>
      <w:pPr>
        <w:pStyle w:val="BodyText"/>
        <w:ind w:left="0"/>
        <w:rPr>
          <w:sz w:val="28"/>
        </w:rPr>
      </w:pPr>
    </w:p>
    <w:p>
      <w:pPr>
        <w:pStyle w:val="Heading1"/>
        <w:spacing w:before="235"/>
      </w:pPr>
      <w:r>
        <w:rPr>
          <w:u w:val="single"/>
        </w:rPr>
        <w:t>PROFESSIONAL EXPERTISE AND RESEARCH INTERESTS</w:t>
      </w:r>
    </w:p>
    <w:p>
      <w:pPr>
        <w:pStyle w:val="BodyText"/>
        <w:ind w:left="0"/>
        <w:rPr>
          <w:b/>
        </w:rPr>
      </w:pPr>
    </w:p>
    <w:p>
      <w:pPr>
        <w:pStyle w:val="ListParagraph"/>
        <w:numPr>
          <w:ilvl w:val="0"/>
          <w:numId w:val="1"/>
        </w:numPr>
        <w:tabs>
          <w:tab w:pos="860" w:val="left" w:leader="none"/>
          <w:tab w:pos="861" w:val="left" w:leader="none"/>
        </w:tabs>
        <w:spacing w:line="240" w:lineRule="auto" w:before="0" w:after="0"/>
        <w:ind w:left="860" w:right="0" w:hanging="360"/>
        <w:jc w:val="left"/>
        <w:rPr>
          <w:sz w:val="24"/>
        </w:rPr>
      </w:pPr>
      <w:r>
        <w:rPr>
          <w:sz w:val="24"/>
        </w:rPr>
        <w:t>Schistosomiasis, soil-transmitted helminthiasis, &amp;</w:t>
      </w:r>
      <w:r>
        <w:rPr>
          <w:spacing w:val="-16"/>
          <w:sz w:val="24"/>
        </w:rPr>
        <w:t> </w:t>
      </w:r>
      <w:r>
        <w:rPr>
          <w:sz w:val="24"/>
        </w:rPr>
        <w:t>diarrhea</w:t>
      </w:r>
    </w:p>
    <w:p>
      <w:pPr>
        <w:pStyle w:val="BodyText"/>
        <w:spacing w:before="11"/>
        <w:ind w:left="0"/>
        <w:rPr>
          <w:sz w:val="23"/>
        </w:rPr>
      </w:pPr>
    </w:p>
    <w:p>
      <w:pPr>
        <w:pStyle w:val="ListParagraph"/>
        <w:numPr>
          <w:ilvl w:val="0"/>
          <w:numId w:val="1"/>
        </w:numPr>
        <w:tabs>
          <w:tab w:pos="860" w:val="left" w:leader="none"/>
          <w:tab w:pos="861" w:val="left" w:leader="none"/>
        </w:tabs>
        <w:spacing w:line="240" w:lineRule="auto" w:before="0" w:after="0"/>
        <w:ind w:left="860" w:right="0" w:hanging="360"/>
        <w:jc w:val="left"/>
        <w:rPr>
          <w:sz w:val="24"/>
        </w:rPr>
      </w:pPr>
      <w:r>
        <w:rPr>
          <w:sz w:val="24"/>
        </w:rPr>
        <w:t>Environmental epidemiology, risk assessment, &amp; dynamic</w:t>
      </w:r>
      <w:r>
        <w:rPr>
          <w:spacing w:val="-24"/>
          <w:sz w:val="24"/>
        </w:rPr>
        <w:t> </w:t>
      </w:r>
      <w:r>
        <w:rPr>
          <w:sz w:val="24"/>
        </w:rPr>
        <w:t>modeling</w:t>
      </w:r>
    </w:p>
    <w:p>
      <w:pPr>
        <w:pStyle w:val="BodyText"/>
        <w:spacing w:before="11"/>
        <w:ind w:left="0"/>
        <w:rPr>
          <w:sz w:val="23"/>
        </w:rPr>
      </w:pPr>
    </w:p>
    <w:p>
      <w:pPr>
        <w:pStyle w:val="ListParagraph"/>
        <w:numPr>
          <w:ilvl w:val="0"/>
          <w:numId w:val="1"/>
        </w:numPr>
        <w:tabs>
          <w:tab w:pos="860" w:val="left" w:leader="none"/>
          <w:tab w:pos="861" w:val="left" w:leader="none"/>
        </w:tabs>
        <w:spacing w:line="240" w:lineRule="auto" w:before="0" w:after="0"/>
        <w:ind w:left="860" w:right="0" w:hanging="360"/>
        <w:jc w:val="left"/>
        <w:rPr>
          <w:sz w:val="24"/>
        </w:rPr>
      </w:pPr>
      <w:r>
        <w:rPr>
          <w:sz w:val="24"/>
        </w:rPr>
        <w:t>Environmental burden of</w:t>
      </w:r>
      <w:r>
        <w:rPr>
          <w:spacing w:val="-14"/>
          <w:sz w:val="24"/>
        </w:rPr>
        <w:t> </w:t>
      </w:r>
      <w:r>
        <w:rPr>
          <w:sz w:val="24"/>
        </w:rPr>
        <w:t>diseases</w:t>
      </w:r>
    </w:p>
    <w:p>
      <w:pPr>
        <w:pStyle w:val="BodyText"/>
        <w:spacing w:before="11"/>
        <w:ind w:left="0"/>
        <w:rPr>
          <w:sz w:val="23"/>
        </w:rPr>
      </w:pPr>
    </w:p>
    <w:p>
      <w:pPr>
        <w:pStyle w:val="ListParagraph"/>
        <w:numPr>
          <w:ilvl w:val="0"/>
          <w:numId w:val="1"/>
        </w:numPr>
        <w:tabs>
          <w:tab w:pos="860" w:val="left" w:leader="none"/>
          <w:tab w:pos="861" w:val="left" w:leader="none"/>
        </w:tabs>
        <w:spacing w:line="240" w:lineRule="auto" w:before="0" w:after="0"/>
        <w:ind w:left="860" w:right="0" w:hanging="360"/>
        <w:jc w:val="left"/>
        <w:rPr>
          <w:sz w:val="24"/>
        </w:rPr>
      </w:pPr>
      <w:r>
        <w:rPr>
          <w:sz w:val="24"/>
        </w:rPr>
        <w:t>Environmental &amp; climate</w:t>
      </w:r>
      <w:r>
        <w:rPr>
          <w:spacing w:val="-10"/>
          <w:sz w:val="24"/>
        </w:rPr>
        <w:t> </w:t>
      </w:r>
      <w:r>
        <w:rPr>
          <w:sz w:val="24"/>
        </w:rPr>
        <w:t>changes</w:t>
      </w:r>
    </w:p>
    <w:p>
      <w:pPr>
        <w:pStyle w:val="BodyText"/>
        <w:spacing w:before="11"/>
        <w:ind w:left="0"/>
        <w:rPr>
          <w:sz w:val="23"/>
        </w:rPr>
      </w:pPr>
    </w:p>
    <w:p>
      <w:pPr>
        <w:pStyle w:val="ListParagraph"/>
        <w:numPr>
          <w:ilvl w:val="0"/>
          <w:numId w:val="1"/>
        </w:numPr>
        <w:tabs>
          <w:tab w:pos="860" w:val="left" w:leader="none"/>
          <w:tab w:pos="861" w:val="left" w:leader="none"/>
        </w:tabs>
        <w:spacing w:line="240" w:lineRule="auto" w:before="0" w:after="0"/>
        <w:ind w:left="860" w:right="0" w:hanging="360"/>
        <w:jc w:val="left"/>
        <w:rPr>
          <w:sz w:val="24"/>
        </w:rPr>
      </w:pPr>
      <w:r>
        <w:rPr>
          <w:sz w:val="24"/>
        </w:rPr>
        <w:t>Water, sanitation, &amp; hygiene</w:t>
      </w:r>
      <w:r>
        <w:rPr>
          <w:spacing w:val="-12"/>
          <w:sz w:val="24"/>
        </w:rPr>
        <w:t> </w:t>
      </w:r>
      <w:r>
        <w:rPr>
          <w:sz w:val="24"/>
        </w:rPr>
        <w:t>(WASH)</w:t>
      </w:r>
    </w:p>
    <w:p>
      <w:pPr>
        <w:pStyle w:val="BodyText"/>
        <w:spacing w:before="11"/>
        <w:ind w:left="0"/>
        <w:rPr>
          <w:sz w:val="23"/>
        </w:rPr>
      </w:pPr>
    </w:p>
    <w:p>
      <w:pPr>
        <w:pStyle w:val="ListParagraph"/>
        <w:numPr>
          <w:ilvl w:val="0"/>
          <w:numId w:val="1"/>
        </w:numPr>
        <w:tabs>
          <w:tab w:pos="860" w:val="left" w:leader="none"/>
          <w:tab w:pos="861" w:val="left" w:leader="none"/>
        </w:tabs>
        <w:spacing w:line="240" w:lineRule="auto" w:before="0" w:after="0"/>
        <w:ind w:left="860" w:right="0" w:hanging="360"/>
        <w:jc w:val="left"/>
        <w:rPr>
          <w:sz w:val="24"/>
        </w:rPr>
      </w:pPr>
      <w:r>
        <w:rPr>
          <w:sz w:val="24"/>
        </w:rPr>
        <w:t>One health/ecosystem approach, disease surveillance &amp;</w:t>
      </w:r>
      <w:r>
        <w:rPr>
          <w:spacing w:val="-20"/>
          <w:sz w:val="24"/>
        </w:rPr>
        <w:t> </w:t>
      </w:r>
      <w:r>
        <w:rPr>
          <w:sz w:val="24"/>
        </w:rPr>
        <w:t>control</w:t>
      </w:r>
    </w:p>
    <w:p>
      <w:pPr>
        <w:pStyle w:val="BodyText"/>
        <w:ind w:left="0"/>
        <w:rPr>
          <w:sz w:val="28"/>
        </w:rPr>
      </w:pPr>
    </w:p>
    <w:p>
      <w:pPr>
        <w:pStyle w:val="Heading1"/>
        <w:spacing w:before="235"/>
      </w:pPr>
      <w:r>
        <w:rPr>
          <w:u w:val="single"/>
        </w:rPr>
        <w:t>EDUCATION</w:t>
      </w:r>
    </w:p>
    <w:p>
      <w:pPr>
        <w:pStyle w:val="BodyText"/>
        <w:spacing w:before="10"/>
        <w:ind w:left="0"/>
        <w:rPr>
          <w:b/>
          <w:sz w:val="23"/>
        </w:rPr>
      </w:pPr>
    </w:p>
    <w:p>
      <w:pPr>
        <w:pStyle w:val="BodyText"/>
        <w:tabs>
          <w:tab w:pos="1580" w:val="left" w:leader="none"/>
        </w:tabs>
        <w:ind w:left="1580" w:right="821" w:hanging="1440"/>
      </w:pPr>
      <w:r>
        <w:rPr/>
        <w:t>Ph.D.</w:t>
        <w:tab/>
        <w:t>University of California, Berkeley (2003).</w:t>
      </w:r>
      <w:r>
        <w:rPr>
          <w:spacing w:val="-21"/>
        </w:rPr>
        <w:t> </w:t>
      </w:r>
      <w:r>
        <w:rPr/>
        <w:t>Environmental</w:t>
      </w:r>
      <w:r>
        <w:rPr>
          <w:spacing w:val="-5"/>
        </w:rPr>
        <w:t> </w:t>
      </w:r>
      <w:r>
        <w:rPr/>
        <w:t>Health</w:t>
      </w:r>
      <w:r>
        <w:rPr>
          <w:spacing w:val="-1"/>
        </w:rPr>
        <w:t> </w:t>
      </w:r>
      <w:r>
        <w:rPr/>
        <w:t>Sciences</w:t>
      </w:r>
    </w:p>
    <w:p>
      <w:pPr>
        <w:pStyle w:val="BodyText"/>
        <w:spacing w:line="281" w:lineRule="exact" w:before="1"/>
        <w:ind w:left="1580"/>
      </w:pPr>
      <w:r>
        <w:rPr/>
        <w:t>Minors – Epidemiology and Biostatistics</w:t>
      </w:r>
    </w:p>
    <w:p>
      <w:pPr>
        <w:spacing w:before="0"/>
        <w:ind w:left="1580" w:right="487" w:firstLine="0"/>
        <w:jc w:val="left"/>
        <w:rPr>
          <w:i/>
          <w:sz w:val="24"/>
        </w:rPr>
      </w:pPr>
      <w:r>
        <w:rPr>
          <w:sz w:val="24"/>
        </w:rPr>
        <w:t>Thesis: </w:t>
      </w:r>
      <w:r>
        <w:rPr>
          <w:i/>
          <w:sz w:val="24"/>
        </w:rPr>
        <w:t>A Spatio-temporal Modeling of Schistosomiasis Transmission </w:t>
      </w:r>
      <w:r>
        <w:rPr>
          <w:i/>
          <w:sz w:val="24"/>
        </w:rPr>
        <w:t>Dynamics and Control</w:t>
      </w:r>
    </w:p>
    <w:p>
      <w:pPr>
        <w:pStyle w:val="BodyText"/>
        <w:spacing w:before="1"/>
        <w:ind w:left="0"/>
        <w:rPr>
          <w:i/>
        </w:rPr>
      </w:pPr>
    </w:p>
    <w:p>
      <w:pPr>
        <w:pStyle w:val="BodyText"/>
        <w:tabs>
          <w:tab w:pos="1580" w:val="left" w:leader="none"/>
        </w:tabs>
        <w:spacing w:before="1"/>
        <w:ind w:left="1580" w:right="819" w:hanging="1440"/>
      </w:pPr>
      <w:r>
        <w:rPr/>
        <w:t>M.S.</w:t>
        <w:tab/>
        <w:t>University of California, Berkeley (1999).</w:t>
      </w:r>
      <w:r>
        <w:rPr>
          <w:spacing w:val="-20"/>
        </w:rPr>
        <w:t> </w:t>
      </w:r>
      <w:r>
        <w:rPr/>
        <w:t>Environmental</w:t>
      </w:r>
      <w:r>
        <w:rPr>
          <w:spacing w:val="-5"/>
        </w:rPr>
        <w:t> </w:t>
      </w:r>
      <w:r>
        <w:rPr/>
        <w:t>Health</w:t>
      </w:r>
      <w:r>
        <w:rPr>
          <w:spacing w:val="-1"/>
        </w:rPr>
        <w:t> </w:t>
      </w:r>
      <w:r>
        <w:rPr/>
        <w:t>Sciences</w:t>
      </w:r>
    </w:p>
    <w:p>
      <w:pPr>
        <w:pStyle w:val="BodyText"/>
        <w:tabs>
          <w:tab w:pos="1580" w:val="left" w:leader="none"/>
        </w:tabs>
        <w:spacing w:line="281" w:lineRule="exact"/>
        <w:ind w:left="140"/>
      </w:pPr>
      <w:r>
        <w:rPr/>
        <w:t>M.S.</w:t>
        <w:tab/>
        <w:t>Southwest China Normal University (1992).</w:t>
      </w:r>
      <w:r>
        <w:rPr>
          <w:spacing w:val="-17"/>
        </w:rPr>
        <w:t> </w:t>
      </w:r>
      <w:r>
        <w:rPr/>
        <w:t>Zoology</w:t>
      </w:r>
    </w:p>
    <w:p>
      <w:pPr>
        <w:pStyle w:val="BodyText"/>
        <w:spacing w:before="11"/>
        <w:ind w:left="0"/>
        <w:rPr>
          <w:sz w:val="23"/>
        </w:rPr>
      </w:pPr>
    </w:p>
    <w:p>
      <w:pPr>
        <w:pStyle w:val="ListParagraph"/>
        <w:numPr>
          <w:ilvl w:val="1"/>
          <w:numId w:val="2"/>
        </w:numPr>
        <w:tabs>
          <w:tab w:pos="1580" w:val="left" w:leader="none"/>
          <w:tab w:pos="1581" w:val="left" w:leader="none"/>
        </w:tabs>
        <w:spacing w:line="240" w:lineRule="auto" w:before="0" w:after="0"/>
        <w:ind w:left="1580" w:right="0" w:hanging="1440"/>
        <w:jc w:val="left"/>
        <w:rPr>
          <w:sz w:val="24"/>
        </w:rPr>
      </w:pPr>
      <w:r>
        <w:rPr>
          <w:sz w:val="24"/>
        </w:rPr>
        <w:t>Southwest China Normal University (1989).</w:t>
      </w:r>
      <w:r>
        <w:rPr>
          <w:spacing w:val="-18"/>
          <w:sz w:val="24"/>
        </w:rPr>
        <w:t> </w:t>
      </w:r>
      <w:r>
        <w:rPr>
          <w:sz w:val="24"/>
        </w:rPr>
        <w:t>Biology</w:t>
      </w:r>
    </w:p>
    <w:p>
      <w:pPr>
        <w:pStyle w:val="BodyText"/>
        <w:ind w:left="0"/>
        <w:rPr>
          <w:sz w:val="28"/>
        </w:rPr>
      </w:pPr>
    </w:p>
    <w:p>
      <w:pPr>
        <w:pStyle w:val="Heading1"/>
        <w:spacing w:before="235"/>
      </w:pPr>
      <w:r>
        <w:rPr>
          <w:u w:val="single"/>
        </w:rPr>
        <w:t>PROFESSIONAL EXPERIENCE</w:t>
      </w:r>
    </w:p>
    <w:p>
      <w:pPr>
        <w:pStyle w:val="BodyText"/>
        <w:spacing w:before="6"/>
        <w:ind w:left="0"/>
        <w:rPr>
          <w:b/>
          <w:sz w:val="15"/>
        </w:rPr>
      </w:pPr>
    </w:p>
    <w:p>
      <w:pPr>
        <w:pStyle w:val="BodyText"/>
        <w:tabs>
          <w:tab w:pos="2300" w:val="left" w:leader="none"/>
        </w:tabs>
        <w:spacing w:before="100"/>
        <w:ind w:left="2301" w:right="212" w:hanging="2161"/>
      </w:pPr>
      <w:r>
        <w:rPr/>
        <w:t>12/2012</w:t>
      </w:r>
      <w:r>
        <w:rPr>
          <w:spacing w:val="-3"/>
        </w:rPr>
        <w:t> </w:t>
      </w:r>
      <w:r>
        <w:rPr/>
        <w:t>–</w:t>
      </w:r>
      <w:r>
        <w:rPr>
          <w:spacing w:val="-3"/>
        </w:rPr>
        <w:t> </w:t>
      </w:r>
      <w:r>
        <w:rPr/>
        <w:t>present</w:t>
        <w:tab/>
        <w:t>Visiting Professor, Institute of Microbiology</w:t>
      </w:r>
      <w:r>
        <w:rPr>
          <w:spacing w:val="-18"/>
        </w:rPr>
        <w:t> </w:t>
      </w:r>
      <w:r>
        <w:rPr/>
        <w:t>and</w:t>
      </w:r>
      <w:r>
        <w:rPr>
          <w:spacing w:val="-5"/>
        </w:rPr>
        <w:t> </w:t>
      </w:r>
      <w:r>
        <w:rPr/>
        <w:t>Epidemiology, State Key Laboratory of Pathogens and Biosecurity, Academy of Military Medicine,</w:t>
      </w:r>
      <w:r>
        <w:rPr>
          <w:spacing w:val="-10"/>
        </w:rPr>
        <w:t> </w:t>
      </w:r>
      <w:r>
        <w:rPr/>
        <w:t>China</w:t>
      </w:r>
    </w:p>
    <w:p>
      <w:pPr>
        <w:spacing w:after="0"/>
        <w:sectPr>
          <w:headerReference w:type="default" r:id="rId5"/>
          <w:footerReference w:type="default" r:id="rId6"/>
          <w:type w:val="continuous"/>
          <w:pgSz w:w="12240" w:h="15840"/>
          <w:pgMar w:header="720" w:footer="1039" w:top="1000" w:bottom="1220" w:left="1660" w:right="1660"/>
          <w:pgNumType w:start="1"/>
        </w:sectPr>
      </w:pPr>
    </w:p>
    <w:p>
      <w:pPr>
        <w:pStyle w:val="BodyText"/>
        <w:ind w:left="0"/>
        <w:rPr>
          <w:sz w:val="20"/>
        </w:rPr>
      </w:pPr>
    </w:p>
    <w:p>
      <w:pPr>
        <w:pStyle w:val="BodyText"/>
        <w:ind w:left="0"/>
        <w:rPr>
          <w:sz w:val="20"/>
        </w:rPr>
      </w:pPr>
    </w:p>
    <w:p>
      <w:pPr>
        <w:pStyle w:val="BodyText"/>
        <w:tabs>
          <w:tab w:pos="2300" w:val="left" w:leader="none"/>
        </w:tabs>
        <w:spacing w:before="251"/>
        <w:ind w:left="2301" w:right="284" w:hanging="2161"/>
      </w:pPr>
      <w:r>
        <w:rPr/>
        <w:t>7/2012</w:t>
      </w:r>
      <w:r>
        <w:rPr>
          <w:spacing w:val="-3"/>
        </w:rPr>
        <w:t> </w:t>
      </w:r>
      <w:r>
        <w:rPr/>
        <w:t>–</w:t>
      </w:r>
      <w:r>
        <w:rPr>
          <w:spacing w:val="-3"/>
        </w:rPr>
        <w:t> </w:t>
      </w:r>
      <w:r>
        <w:rPr/>
        <w:t>present</w:t>
        <w:tab/>
        <w:t>Associate Professor, Department of Environmental</w:t>
      </w:r>
      <w:r>
        <w:rPr>
          <w:spacing w:val="-21"/>
        </w:rPr>
        <w:t> </w:t>
      </w:r>
      <w:r>
        <w:rPr/>
        <w:t>and</w:t>
      </w:r>
      <w:r>
        <w:rPr>
          <w:spacing w:val="-6"/>
        </w:rPr>
        <w:t> </w:t>
      </w:r>
      <w:r>
        <w:rPr/>
        <w:t>Global</w:t>
      </w:r>
      <w:r>
        <w:rPr>
          <w:spacing w:val="-1"/>
        </w:rPr>
        <w:t> </w:t>
      </w:r>
      <w:r>
        <w:rPr/>
        <w:t>Health, College of Public Health Professions, and Emerging Pathogens Institute, University of</w:t>
      </w:r>
      <w:r>
        <w:rPr>
          <w:spacing w:val="-22"/>
        </w:rPr>
        <w:t> </w:t>
      </w:r>
      <w:r>
        <w:rPr/>
        <w:t>Florida</w:t>
      </w:r>
    </w:p>
    <w:p>
      <w:pPr>
        <w:pStyle w:val="BodyText"/>
        <w:spacing w:before="10"/>
        <w:ind w:left="0"/>
        <w:rPr>
          <w:sz w:val="23"/>
        </w:rPr>
      </w:pPr>
    </w:p>
    <w:p>
      <w:pPr>
        <w:pStyle w:val="BodyText"/>
        <w:tabs>
          <w:tab w:pos="2300" w:val="left" w:leader="none"/>
        </w:tabs>
        <w:ind w:left="2301" w:right="1088" w:hanging="2161"/>
      </w:pPr>
      <w:r>
        <w:rPr/>
        <w:t>5/2007</w:t>
      </w:r>
      <w:r>
        <w:rPr>
          <w:spacing w:val="-2"/>
        </w:rPr>
        <w:t> </w:t>
      </w:r>
      <w:r>
        <w:rPr/>
        <w:t>–</w:t>
      </w:r>
      <w:r>
        <w:rPr>
          <w:spacing w:val="-2"/>
        </w:rPr>
        <w:t> </w:t>
      </w:r>
      <w:r>
        <w:rPr/>
        <w:t>6/2012</w:t>
        <w:tab/>
        <w:t>Assistant Professor, Environmental</w:t>
      </w:r>
      <w:r>
        <w:rPr>
          <w:spacing w:val="-19"/>
        </w:rPr>
        <w:t> </w:t>
      </w:r>
      <w:r>
        <w:rPr/>
        <w:t>Sciences</w:t>
      </w:r>
      <w:r>
        <w:rPr>
          <w:spacing w:val="-6"/>
        </w:rPr>
        <w:t> </w:t>
      </w:r>
      <w:r>
        <w:rPr/>
        <w:t>Graduate</w:t>
      </w:r>
      <w:r>
        <w:rPr>
          <w:spacing w:val="-1"/>
        </w:rPr>
        <w:t> </w:t>
      </w:r>
      <w:r>
        <w:rPr/>
        <w:t>Program, The Ohio State</w:t>
      </w:r>
      <w:r>
        <w:rPr>
          <w:spacing w:val="-13"/>
        </w:rPr>
        <w:t> </w:t>
      </w:r>
      <w:r>
        <w:rPr/>
        <w:t>University</w:t>
      </w:r>
    </w:p>
    <w:p>
      <w:pPr>
        <w:pStyle w:val="BodyText"/>
        <w:ind w:left="0"/>
      </w:pPr>
    </w:p>
    <w:p>
      <w:pPr>
        <w:pStyle w:val="BodyText"/>
        <w:tabs>
          <w:tab w:pos="2300" w:val="left" w:leader="none"/>
        </w:tabs>
        <w:ind w:left="2301" w:right="516" w:hanging="2161"/>
      </w:pPr>
      <w:r>
        <w:rPr/>
        <w:t>10/2006</w:t>
      </w:r>
      <w:r>
        <w:rPr>
          <w:spacing w:val="-3"/>
        </w:rPr>
        <w:t> </w:t>
      </w:r>
      <w:r>
        <w:rPr/>
        <w:t>– 6/2012</w:t>
        <w:tab/>
        <w:t>Assistant Professor, College of Public Health, The</w:t>
      </w:r>
      <w:r>
        <w:rPr>
          <w:spacing w:val="-16"/>
        </w:rPr>
        <w:t> </w:t>
      </w:r>
      <w:r>
        <w:rPr/>
        <w:t>Ohio</w:t>
      </w:r>
      <w:r>
        <w:rPr>
          <w:spacing w:val="-4"/>
        </w:rPr>
        <w:t> </w:t>
      </w:r>
      <w:r>
        <w:rPr/>
        <w:t>State</w:t>
      </w:r>
      <w:r>
        <w:rPr>
          <w:spacing w:val="-1"/>
        </w:rPr>
        <w:t> </w:t>
      </w:r>
      <w:r>
        <w:rPr/>
        <w:t>University</w:t>
      </w:r>
    </w:p>
    <w:p>
      <w:pPr>
        <w:pStyle w:val="BodyText"/>
        <w:ind w:left="0"/>
      </w:pPr>
    </w:p>
    <w:p>
      <w:pPr>
        <w:pStyle w:val="BodyText"/>
        <w:tabs>
          <w:tab w:pos="2300" w:val="left" w:leader="none"/>
        </w:tabs>
        <w:ind w:left="2301" w:right="762" w:hanging="2161"/>
      </w:pPr>
      <w:r>
        <w:rPr/>
        <w:t>1/2006</w:t>
      </w:r>
      <w:r>
        <w:rPr>
          <w:spacing w:val="-2"/>
        </w:rPr>
        <w:t> </w:t>
      </w:r>
      <w:r>
        <w:rPr/>
        <w:t>–</w:t>
      </w:r>
      <w:r>
        <w:rPr>
          <w:spacing w:val="-2"/>
        </w:rPr>
        <w:t> </w:t>
      </w:r>
      <w:r>
        <w:rPr/>
        <w:t>9/2006</w:t>
        <w:tab/>
        <w:t>Lecturer, School of Public Health, University</w:t>
      </w:r>
      <w:r>
        <w:rPr>
          <w:spacing w:val="-21"/>
        </w:rPr>
        <w:t> </w:t>
      </w:r>
      <w:r>
        <w:rPr/>
        <w:t>of</w:t>
      </w:r>
      <w:r>
        <w:rPr>
          <w:spacing w:val="-5"/>
        </w:rPr>
        <w:t> </w:t>
      </w:r>
      <w:r>
        <w:rPr/>
        <w:t>California,</w:t>
      </w:r>
      <w:r>
        <w:rPr>
          <w:spacing w:val="-1"/>
        </w:rPr>
        <w:t> </w:t>
      </w:r>
      <w:r>
        <w:rPr/>
        <w:t>Berkeley</w:t>
      </w:r>
    </w:p>
    <w:p>
      <w:pPr>
        <w:pStyle w:val="BodyText"/>
        <w:spacing w:before="9"/>
        <w:ind w:left="0"/>
        <w:rPr>
          <w:sz w:val="23"/>
        </w:rPr>
      </w:pPr>
    </w:p>
    <w:p>
      <w:pPr>
        <w:pStyle w:val="BodyText"/>
        <w:tabs>
          <w:tab w:pos="2300" w:val="left" w:leader="none"/>
        </w:tabs>
        <w:spacing w:before="1"/>
        <w:ind w:left="2301" w:right="348" w:hanging="2161"/>
      </w:pPr>
      <w:r>
        <w:rPr/>
        <w:t>7/2004</w:t>
      </w:r>
      <w:r>
        <w:rPr>
          <w:spacing w:val="-2"/>
        </w:rPr>
        <w:t> </w:t>
      </w:r>
      <w:r>
        <w:rPr/>
        <w:t>–</w:t>
      </w:r>
      <w:r>
        <w:rPr>
          <w:spacing w:val="-2"/>
        </w:rPr>
        <w:t> </w:t>
      </w:r>
      <w:r>
        <w:rPr/>
        <w:t>6/2007</w:t>
        <w:tab/>
        <w:t>Visiting Professor, Center for Public Health</w:t>
      </w:r>
      <w:r>
        <w:rPr>
          <w:spacing w:val="-20"/>
        </w:rPr>
        <w:t> </w:t>
      </w:r>
      <w:r>
        <w:rPr/>
        <w:t>Application</w:t>
      </w:r>
      <w:r>
        <w:rPr>
          <w:spacing w:val="-4"/>
        </w:rPr>
        <w:t> </w:t>
      </w:r>
      <w:r>
        <w:rPr/>
        <w:t>of Remote Sensing/Geographical Information Systems, Institute of Remote Sensing, Chinese Academy of</w:t>
      </w:r>
      <w:r>
        <w:rPr>
          <w:spacing w:val="-16"/>
        </w:rPr>
        <w:t> </w:t>
      </w:r>
      <w:r>
        <w:rPr/>
        <w:t>Science</w:t>
      </w:r>
    </w:p>
    <w:p>
      <w:pPr>
        <w:pStyle w:val="BodyText"/>
        <w:spacing w:before="10"/>
        <w:ind w:left="0"/>
        <w:rPr>
          <w:sz w:val="23"/>
        </w:rPr>
      </w:pPr>
    </w:p>
    <w:p>
      <w:pPr>
        <w:pStyle w:val="BodyText"/>
        <w:tabs>
          <w:tab w:pos="2300" w:val="left" w:leader="none"/>
        </w:tabs>
        <w:ind w:left="2301" w:right="347" w:hanging="2161"/>
      </w:pPr>
      <w:r>
        <w:rPr/>
        <w:t>7/2004</w:t>
      </w:r>
      <w:r>
        <w:rPr>
          <w:spacing w:val="-2"/>
        </w:rPr>
        <w:t> </w:t>
      </w:r>
      <w:r>
        <w:rPr/>
        <w:t>–</w:t>
      </w:r>
      <w:r>
        <w:rPr>
          <w:spacing w:val="-2"/>
        </w:rPr>
        <w:t> </w:t>
      </w:r>
      <w:r>
        <w:rPr/>
        <w:t>6/2007</w:t>
        <w:tab/>
        <w:t>Guest Assistant Professor, Sichuan Center for</w:t>
      </w:r>
      <w:r>
        <w:rPr>
          <w:spacing w:val="-11"/>
        </w:rPr>
        <w:t> </w:t>
      </w:r>
      <w:r>
        <w:rPr/>
        <w:t>Disease</w:t>
      </w:r>
      <w:r>
        <w:rPr>
          <w:spacing w:val="-3"/>
        </w:rPr>
        <w:t> </w:t>
      </w:r>
      <w:r>
        <w:rPr/>
        <w:t>Control and Prevention, Chengdu,</w:t>
      </w:r>
      <w:r>
        <w:rPr>
          <w:spacing w:val="-9"/>
        </w:rPr>
        <w:t> </w:t>
      </w:r>
      <w:r>
        <w:rPr/>
        <w:t>China</w:t>
      </w:r>
    </w:p>
    <w:p>
      <w:pPr>
        <w:pStyle w:val="BodyText"/>
        <w:ind w:left="0"/>
      </w:pPr>
    </w:p>
    <w:p>
      <w:pPr>
        <w:pStyle w:val="BodyText"/>
        <w:tabs>
          <w:tab w:pos="2300" w:val="left" w:leader="none"/>
        </w:tabs>
        <w:ind w:left="2301" w:right="594" w:hanging="2161"/>
      </w:pPr>
      <w:r>
        <w:rPr/>
        <w:t>7/2004</w:t>
      </w:r>
      <w:r>
        <w:rPr>
          <w:spacing w:val="-2"/>
        </w:rPr>
        <w:t> </w:t>
      </w:r>
      <w:r>
        <w:rPr/>
        <w:t>–</w:t>
      </w:r>
      <w:r>
        <w:rPr>
          <w:spacing w:val="-2"/>
        </w:rPr>
        <w:t> </w:t>
      </w:r>
      <w:r>
        <w:rPr/>
        <w:t>9/2006</w:t>
        <w:tab/>
        <w:t>Assistant Researcher, School of Public Health,</w:t>
      </w:r>
      <w:r>
        <w:rPr>
          <w:spacing w:val="-15"/>
        </w:rPr>
        <w:t> </w:t>
      </w:r>
      <w:r>
        <w:rPr/>
        <w:t>University</w:t>
      </w:r>
      <w:r>
        <w:rPr>
          <w:spacing w:val="-3"/>
        </w:rPr>
        <w:t> </w:t>
      </w:r>
      <w:r>
        <w:rPr/>
        <w:t>of California at</w:t>
      </w:r>
      <w:r>
        <w:rPr>
          <w:spacing w:val="-12"/>
        </w:rPr>
        <w:t> </w:t>
      </w:r>
      <w:r>
        <w:rPr/>
        <w:t>Berkeley</w:t>
      </w:r>
    </w:p>
    <w:p>
      <w:pPr>
        <w:pStyle w:val="BodyText"/>
        <w:spacing w:before="1"/>
        <w:ind w:left="0"/>
      </w:pPr>
    </w:p>
    <w:p>
      <w:pPr>
        <w:pStyle w:val="BodyText"/>
        <w:tabs>
          <w:tab w:pos="2300" w:val="left" w:leader="none"/>
        </w:tabs>
        <w:ind w:left="2301" w:right="699" w:hanging="2161"/>
      </w:pPr>
      <w:r>
        <w:rPr/>
        <w:t>12/2003</w:t>
      </w:r>
      <w:r>
        <w:rPr>
          <w:spacing w:val="-3"/>
        </w:rPr>
        <w:t> </w:t>
      </w:r>
      <w:r>
        <w:rPr/>
        <w:t>– 6/2004</w:t>
        <w:tab/>
        <w:t>Postdoctoral Fellow, School of Public Health,</w:t>
      </w:r>
      <w:r>
        <w:rPr>
          <w:spacing w:val="-17"/>
        </w:rPr>
        <w:t> </w:t>
      </w:r>
      <w:r>
        <w:rPr/>
        <w:t>University</w:t>
      </w:r>
      <w:r>
        <w:rPr>
          <w:spacing w:val="-4"/>
        </w:rPr>
        <w:t> </w:t>
      </w:r>
      <w:r>
        <w:rPr/>
        <w:t>of California at</w:t>
      </w:r>
      <w:r>
        <w:rPr>
          <w:spacing w:val="-12"/>
        </w:rPr>
        <w:t> </w:t>
      </w:r>
      <w:r>
        <w:rPr/>
        <w:t>Berkeley</w:t>
      </w:r>
    </w:p>
    <w:p>
      <w:pPr>
        <w:pStyle w:val="BodyText"/>
        <w:ind w:left="0"/>
        <w:rPr>
          <w:sz w:val="28"/>
        </w:rPr>
      </w:pPr>
    </w:p>
    <w:p>
      <w:pPr>
        <w:pStyle w:val="Heading1"/>
        <w:spacing w:before="235"/>
      </w:pPr>
      <w:r>
        <w:rPr>
          <w:u w:val="single"/>
        </w:rPr>
        <w:t>HONOR &amp; AWARDS</w:t>
      </w:r>
    </w:p>
    <w:p>
      <w:pPr>
        <w:pStyle w:val="BodyText"/>
        <w:tabs>
          <w:tab w:pos="2300" w:val="left" w:leader="none"/>
        </w:tabs>
        <w:spacing w:line="564" w:lineRule="exact" w:before="57"/>
        <w:ind w:left="140" w:right="776"/>
      </w:pPr>
      <w:r>
        <w:rPr/>
        <w:t>2017</w:t>
      </w:r>
      <w:r>
        <w:rPr>
          <w:spacing w:val="-2"/>
        </w:rPr>
        <w:t> </w:t>
      </w:r>
      <w:r>
        <w:rPr/>
        <w:t>–</w:t>
      </w:r>
      <w:r>
        <w:rPr>
          <w:spacing w:val="-2"/>
        </w:rPr>
        <w:t> </w:t>
      </w:r>
      <w:r>
        <w:rPr/>
        <w:t>2020</w:t>
        <w:tab/>
        <w:t>University of Florida Term</w:t>
      </w:r>
      <w:r>
        <w:rPr>
          <w:spacing w:val="-12"/>
        </w:rPr>
        <w:t> </w:t>
      </w:r>
      <w:r>
        <w:rPr/>
        <w:t>Professorship</w:t>
      </w:r>
      <w:r>
        <w:rPr>
          <w:spacing w:val="-2"/>
        </w:rPr>
        <w:t> </w:t>
      </w:r>
      <w:r>
        <w:rPr/>
        <w:t>Award 10/2010</w:t>
        <w:tab/>
        <w:t>The 2</w:t>
      </w:r>
      <w:r>
        <w:rPr>
          <w:position w:val="6"/>
          <w:sz w:val="16"/>
        </w:rPr>
        <w:t>nd </w:t>
      </w:r>
      <w:r>
        <w:rPr/>
        <w:t>Place Award of Science and Technology</w:t>
      </w:r>
      <w:r>
        <w:rPr>
          <w:spacing w:val="-5"/>
        </w:rPr>
        <w:t> </w:t>
      </w:r>
      <w:r>
        <w:rPr/>
        <w:t>Progress,</w:t>
      </w:r>
    </w:p>
    <w:p>
      <w:pPr>
        <w:pStyle w:val="BodyText"/>
        <w:spacing w:line="221" w:lineRule="exact"/>
        <w:ind w:left="2301"/>
      </w:pPr>
      <w:r>
        <w:rPr/>
        <w:t>Sichuan Provincial Government, Sichuan, P.R. China</w:t>
      </w:r>
    </w:p>
    <w:p>
      <w:pPr>
        <w:pStyle w:val="BodyText"/>
        <w:spacing w:before="10"/>
        <w:ind w:left="0"/>
        <w:rPr>
          <w:sz w:val="23"/>
        </w:rPr>
      </w:pPr>
    </w:p>
    <w:p>
      <w:pPr>
        <w:pStyle w:val="BodyText"/>
        <w:tabs>
          <w:tab w:pos="2300" w:val="left" w:leader="none"/>
        </w:tabs>
        <w:spacing w:line="242" w:lineRule="auto"/>
        <w:ind w:left="2301" w:right="280" w:hanging="2161"/>
      </w:pPr>
      <w:r>
        <w:rPr/>
        <w:t>9/2002</w:t>
      </w:r>
      <w:r>
        <w:rPr>
          <w:spacing w:val="-2"/>
        </w:rPr>
        <w:t> </w:t>
      </w:r>
      <w:r>
        <w:rPr/>
        <w:t>–</w:t>
      </w:r>
      <w:r>
        <w:rPr>
          <w:spacing w:val="-2"/>
        </w:rPr>
        <w:t> </w:t>
      </w:r>
      <w:r>
        <w:rPr/>
        <w:t>5/2003</w:t>
        <w:tab/>
        <w:t>Water G. &amp; Julia Parker Scholarship, University of</w:t>
      </w:r>
      <w:r>
        <w:rPr>
          <w:spacing w:val="-25"/>
        </w:rPr>
        <w:t> </w:t>
      </w:r>
      <w:r>
        <w:rPr/>
        <w:t>California</w:t>
      </w:r>
      <w:r>
        <w:rPr>
          <w:spacing w:val="-4"/>
        </w:rPr>
        <w:t> </w:t>
      </w:r>
      <w:r>
        <w:rPr/>
        <w:t>at Berkeley</w:t>
      </w:r>
    </w:p>
    <w:p>
      <w:pPr>
        <w:pStyle w:val="BodyText"/>
        <w:spacing w:before="7"/>
        <w:ind w:left="0"/>
        <w:rPr>
          <w:sz w:val="23"/>
        </w:rPr>
      </w:pPr>
    </w:p>
    <w:p>
      <w:pPr>
        <w:pStyle w:val="BodyText"/>
        <w:tabs>
          <w:tab w:pos="2300" w:val="left" w:leader="none"/>
        </w:tabs>
        <w:ind w:left="2301" w:right="550" w:hanging="2161"/>
      </w:pPr>
      <w:r>
        <w:rPr/>
        <w:t>1/2003</w:t>
        <w:tab/>
        <w:t>Travel Award, Graduate Division, University of</w:t>
      </w:r>
      <w:r>
        <w:rPr>
          <w:spacing w:val="-21"/>
        </w:rPr>
        <w:t> </w:t>
      </w:r>
      <w:r>
        <w:rPr/>
        <w:t>California</w:t>
      </w:r>
      <w:r>
        <w:rPr>
          <w:spacing w:val="-5"/>
        </w:rPr>
        <w:t> </w:t>
      </w:r>
      <w:r>
        <w:rPr/>
        <w:t>at Berkeley. International Symposium on Health Sciences Simulation, Orlando, Florida,</w:t>
      </w:r>
      <w:r>
        <w:rPr>
          <w:spacing w:val="-11"/>
        </w:rPr>
        <w:t> </w:t>
      </w:r>
      <w:r>
        <w:rPr/>
        <w:t>USA</w:t>
      </w:r>
    </w:p>
    <w:p>
      <w:pPr>
        <w:pStyle w:val="BodyText"/>
        <w:spacing w:before="1"/>
        <w:ind w:left="0"/>
      </w:pPr>
    </w:p>
    <w:p>
      <w:pPr>
        <w:pStyle w:val="BodyText"/>
        <w:tabs>
          <w:tab w:pos="2300" w:val="left" w:leader="none"/>
        </w:tabs>
        <w:ind w:left="2301" w:right="580" w:hanging="2161"/>
      </w:pPr>
      <w:r>
        <w:rPr/>
        <w:t>10/2001</w:t>
      </w:r>
      <w:r>
        <w:rPr>
          <w:spacing w:val="-3"/>
        </w:rPr>
        <w:t> </w:t>
      </w:r>
      <w:r>
        <w:rPr/>
        <w:t>– 9/2002</w:t>
        <w:tab/>
        <w:t>Russel M. Grossman Award for Doctoral</w:t>
      </w:r>
      <w:r>
        <w:rPr>
          <w:spacing w:val="-21"/>
        </w:rPr>
        <w:t> </w:t>
      </w:r>
      <w:r>
        <w:rPr/>
        <w:t>Student</w:t>
      </w:r>
      <w:r>
        <w:rPr>
          <w:spacing w:val="-4"/>
        </w:rPr>
        <w:t> </w:t>
      </w:r>
      <w:r>
        <w:rPr/>
        <w:t>Research, School of Public Health, University of California at</w:t>
      </w:r>
      <w:r>
        <w:rPr>
          <w:spacing w:val="-23"/>
        </w:rPr>
        <w:t> </w:t>
      </w:r>
      <w:r>
        <w:rPr/>
        <w:t>Berkeley</w:t>
      </w:r>
    </w:p>
    <w:p>
      <w:pPr>
        <w:spacing w:after="0"/>
        <w:sectPr>
          <w:pgSz w:w="12240" w:h="15840"/>
          <w:pgMar w:header="720" w:footer="1039" w:top="1000" w:bottom="1220" w:left="1660" w:right="1660"/>
        </w:sectPr>
      </w:pPr>
    </w:p>
    <w:p>
      <w:pPr>
        <w:pStyle w:val="BodyText"/>
        <w:spacing w:before="10"/>
        <w:ind w:left="0"/>
        <w:rPr>
          <w:sz w:val="28"/>
        </w:rPr>
      </w:pPr>
    </w:p>
    <w:p>
      <w:pPr>
        <w:pStyle w:val="BodyText"/>
        <w:tabs>
          <w:tab w:pos="2300" w:val="left" w:leader="none"/>
        </w:tabs>
        <w:spacing w:before="100"/>
        <w:ind w:left="2301" w:right="916" w:hanging="2161"/>
      </w:pPr>
      <w:r>
        <w:rPr/>
        <w:t>10/2000</w:t>
      </w:r>
      <w:r>
        <w:rPr>
          <w:spacing w:val="-3"/>
        </w:rPr>
        <w:t> </w:t>
      </w:r>
      <w:r>
        <w:rPr/>
        <w:t>– 9/2001</w:t>
        <w:tab/>
        <w:t>Marie Louise Ellert Scholarship, School of</w:t>
      </w:r>
      <w:r>
        <w:rPr>
          <w:spacing w:val="-19"/>
        </w:rPr>
        <w:t> </w:t>
      </w:r>
      <w:r>
        <w:rPr/>
        <w:t>Public</w:t>
      </w:r>
      <w:r>
        <w:rPr>
          <w:spacing w:val="-3"/>
        </w:rPr>
        <w:t> </w:t>
      </w:r>
      <w:r>
        <w:rPr/>
        <w:t>Health,</w:t>
      </w:r>
      <w:r>
        <w:rPr>
          <w:spacing w:val="-1"/>
        </w:rPr>
        <w:t> </w:t>
      </w:r>
      <w:r>
        <w:rPr/>
        <w:t>University of California at</w:t>
      </w:r>
      <w:r>
        <w:rPr>
          <w:spacing w:val="-13"/>
        </w:rPr>
        <w:t> </w:t>
      </w:r>
      <w:r>
        <w:rPr/>
        <w:t>Berkeley</w:t>
      </w:r>
    </w:p>
    <w:p>
      <w:pPr>
        <w:pStyle w:val="BodyText"/>
        <w:ind w:left="0"/>
      </w:pPr>
    </w:p>
    <w:p>
      <w:pPr>
        <w:pStyle w:val="BodyText"/>
        <w:tabs>
          <w:tab w:pos="2300" w:val="left" w:leader="none"/>
        </w:tabs>
        <w:spacing w:before="1"/>
        <w:ind w:left="2301" w:right="855" w:hanging="2161"/>
      </w:pPr>
      <w:r>
        <w:rPr/>
        <w:t>12/1998</w:t>
        <w:tab/>
        <w:t>The 2</w:t>
      </w:r>
      <w:r>
        <w:rPr>
          <w:position w:val="6"/>
          <w:sz w:val="16"/>
        </w:rPr>
        <w:t>nd </w:t>
      </w:r>
      <w:r>
        <w:rPr/>
        <w:t>Place Award of National Science and</w:t>
      </w:r>
      <w:r>
        <w:rPr>
          <w:spacing w:val="-3"/>
        </w:rPr>
        <w:t> </w:t>
      </w:r>
      <w:r>
        <w:rPr/>
        <w:t>Technology Progress, Ministry of Science and Technology, P.R.</w:t>
      </w:r>
      <w:r>
        <w:rPr>
          <w:spacing w:val="-17"/>
        </w:rPr>
        <w:t> </w:t>
      </w:r>
      <w:r>
        <w:rPr/>
        <w:t>China</w:t>
      </w:r>
    </w:p>
    <w:p>
      <w:pPr>
        <w:pStyle w:val="BodyText"/>
        <w:spacing w:before="10"/>
        <w:ind w:left="0"/>
        <w:rPr>
          <w:sz w:val="23"/>
        </w:rPr>
      </w:pPr>
    </w:p>
    <w:p>
      <w:pPr>
        <w:pStyle w:val="BodyText"/>
        <w:tabs>
          <w:tab w:pos="2300" w:val="left" w:leader="none"/>
        </w:tabs>
        <w:ind w:left="2301" w:right="797" w:hanging="2161"/>
      </w:pPr>
      <w:r>
        <w:rPr/>
        <w:t>12/1997</w:t>
        <w:tab/>
        <w:t>The 3</w:t>
      </w:r>
      <w:r>
        <w:rPr>
          <w:position w:val="6"/>
          <w:sz w:val="16"/>
        </w:rPr>
        <w:t>rd </w:t>
      </w:r>
      <w:r>
        <w:rPr/>
        <w:t>Place Award of Science and</w:t>
      </w:r>
      <w:r>
        <w:rPr>
          <w:spacing w:val="-2"/>
        </w:rPr>
        <w:t> </w:t>
      </w:r>
      <w:r>
        <w:rPr/>
        <w:t>Technology</w:t>
      </w:r>
      <w:r>
        <w:rPr>
          <w:spacing w:val="-3"/>
        </w:rPr>
        <w:t> </w:t>
      </w:r>
      <w:r>
        <w:rPr/>
        <w:t>Progress, Sichuan Provincial Government, Sichuan, P.R.</w:t>
      </w:r>
      <w:r>
        <w:rPr>
          <w:spacing w:val="-13"/>
        </w:rPr>
        <w:t> </w:t>
      </w:r>
      <w:r>
        <w:rPr/>
        <w:t>China</w:t>
      </w:r>
    </w:p>
    <w:p>
      <w:pPr>
        <w:pStyle w:val="BodyText"/>
        <w:ind w:left="0"/>
        <w:rPr>
          <w:sz w:val="28"/>
        </w:rPr>
      </w:pPr>
    </w:p>
    <w:p>
      <w:pPr>
        <w:pStyle w:val="Heading1"/>
        <w:spacing w:before="210"/>
      </w:pPr>
      <w:r>
        <w:rPr>
          <w:u w:val="single"/>
        </w:rPr>
        <w:t>PROFESSIONAL AFFILIATION</w:t>
      </w:r>
    </w:p>
    <w:p>
      <w:pPr>
        <w:pStyle w:val="BodyText"/>
        <w:spacing w:before="11"/>
        <w:ind w:left="0"/>
        <w:rPr>
          <w:b/>
          <w:sz w:val="23"/>
        </w:rPr>
      </w:pPr>
    </w:p>
    <w:p>
      <w:pPr>
        <w:pStyle w:val="ListParagraph"/>
        <w:numPr>
          <w:ilvl w:val="2"/>
          <w:numId w:val="2"/>
        </w:numPr>
        <w:tabs>
          <w:tab w:pos="860" w:val="left" w:leader="none"/>
          <w:tab w:pos="861" w:val="left" w:leader="none"/>
        </w:tabs>
        <w:spacing w:line="240" w:lineRule="auto" w:before="0" w:after="0"/>
        <w:ind w:left="860" w:right="0" w:hanging="360"/>
        <w:jc w:val="left"/>
        <w:rPr>
          <w:sz w:val="24"/>
        </w:rPr>
      </w:pPr>
      <w:r>
        <w:rPr>
          <w:sz w:val="24"/>
        </w:rPr>
        <w:t>American Public Health</w:t>
      </w:r>
      <w:r>
        <w:rPr>
          <w:spacing w:val="-10"/>
          <w:sz w:val="24"/>
        </w:rPr>
        <w:t> </w:t>
      </w:r>
      <w:r>
        <w:rPr>
          <w:sz w:val="24"/>
        </w:rPr>
        <w:t>Association</w:t>
      </w:r>
    </w:p>
    <w:p>
      <w:pPr>
        <w:pStyle w:val="BodyText"/>
        <w:ind w:left="0"/>
      </w:pPr>
    </w:p>
    <w:p>
      <w:pPr>
        <w:pStyle w:val="ListParagraph"/>
        <w:numPr>
          <w:ilvl w:val="2"/>
          <w:numId w:val="2"/>
        </w:numPr>
        <w:tabs>
          <w:tab w:pos="860" w:val="left" w:leader="none"/>
          <w:tab w:pos="861" w:val="left" w:leader="none"/>
        </w:tabs>
        <w:spacing w:line="240" w:lineRule="auto" w:before="0" w:after="0"/>
        <w:ind w:left="860" w:right="0" w:hanging="360"/>
        <w:jc w:val="left"/>
        <w:rPr>
          <w:sz w:val="24"/>
        </w:rPr>
      </w:pPr>
      <w:r>
        <w:rPr>
          <w:sz w:val="24"/>
        </w:rPr>
        <w:t>American Society of Tropical Medicine and</w:t>
      </w:r>
      <w:r>
        <w:rPr>
          <w:spacing w:val="-16"/>
          <w:sz w:val="24"/>
        </w:rPr>
        <w:t> </w:t>
      </w:r>
      <w:r>
        <w:rPr>
          <w:sz w:val="24"/>
        </w:rPr>
        <w:t>Hygiene</w:t>
      </w:r>
    </w:p>
    <w:p>
      <w:pPr>
        <w:pStyle w:val="BodyText"/>
        <w:spacing w:before="11"/>
        <w:ind w:left="0"/>
        <w:rPr>
          <w:sz w:val="23"/>
        </w:rPr>
      </w:pPr>
    </w:p>
    <w:p>
      <w:pPr>
        <w:pStyle w:val="ListParagraph"/>
        <w:numPr>
          <w:ilvl w:val="2"/>
          <w:numId w:val="2"/>
        </w:numPr>
        <w:tabs>
          <w:tab w:pos="860" w:val="left" w:leader="none"/>
          <w:tab w:pos="861" w:val="left" w:leader="none"/>
        </w:tabs>
        <w:spacing w:line="240" w:lineRule="auto" w:before="0" w:after="0"/>
        <w:ind w:left="860" w:right="0" w:hanging="360"/>
        <w:jc w:val="left"/>
        <w:rPr>
          <w:sz w:val="24"/>
        </w:rPr>
      </w:pPr>
      <w:r>
        <w:rPr>
          <w:sz w:val="24"/>
        </w:rPr>
        <w:t>International Society of Infectious</w:t>
      </w:r>
      <w:r>
        <w:rPr>
          <w:spacing w:val="-15"/>
          <w:sz w:val="24"/>
        </w:rPr>
        <w:t> </w:t>
      </w:r>
      <w:r>
        <w:rPr>
          <w:sz w:val="24"/>
        </w:rPr>
        <w:t>Diseases</w:t>
      </w:r>
    </w:p>
    <w:p>
      <w:pPr>
        <w:pStyle w:val="BodyText"/>
        <w:spacing w:before="10"/>
        <w:ind w:left="0"/>
        <w:rPr>
          <w:sz w:val="23"/>
        </w:rPr>
      </w:pPr>
    </w:p>
    <w:p>
      <w:pPr>
        <w:pStyle w:val="Heading1"/>
      </w:pPr>
      <w:r>
        <w:rPr>
          <w:u w:val="single"/>
        </w:rPr>
        <w:t>COURSES DEVELOPED/TAUGHT</w:t>
      </w:r>
    </w:p>
    <w:p>
      <w:pPr>
        <w:pStyle w:val="BodyText"/>
        <w:spacing w:before="6"/>
        <w:ind w:left="0"/>
        <w:rPr>
          <w:b/>
          <w:sz w:val="15"/>
        </w:rPr>
      </w:pPr>
    </w:p>
    <w:p>
      <w:pPr>
        <w:pStyle w:val="BodyText"/>
        <w:spacing w:line="281" w:lineRule="exact" w:before="100"/>
        <w:ind w:left="140"/>
      </w:pPr>
      <w:r>
        <w:rPr/>
        <w:t>Principles of Environmental Health</w:t>
      </w:r>
    </w:p>
    <w:p>
      <w:pPr>
        <w:pStyle w:val="BodyText"/>
        <w:ind w:left="140" w:right="4206"/>
      </w:pPr>
      <w:r>
        <w:rPr/>
        <w:t>Current Topics Global Environmental Health Public Health in Developing Countries</w:t>
      </w:r>
    </w:p>
    <w:p>
      <w:pPr>
        <w:pStyle w:val="BodyText"/>
        <w:ind w:left="140"/>
      </w:pPr>
      <w:r>
        <w:rPr/>
        <w:t>Modeling Epidemiology and Control of Infectious Diseases in Humans and Animals Water and Human Health Risk</w:t>
      </w:r>
    </w:p>
    <w:p>
      <w:pPr>
        <w:pStyle w:val="BodyText"/>
        <w:spacing w:line="281" w:lineRule="exact" w:before="1"/>
        <w:ind w:left="140"/>
      </w:pPr>
      <w:r>
        <w:rPr/>
        <w:t>Introduction to Foodborne Illness</w:t>
      </w:r>
    </w:p>
    <w:p>
      <w:pPr>
        <w:pStyle w:val="BodyText"/>
        <w:spacing w:line="281" w:lineRule="exact"/>
        <w:ind w:left="140"/>
      </w:pPr>
      <w:r>
        <w:rPr/>
        <w:t>Environmental and Occupational Health in Agricultural Settings</w:t>
      </w:r>
    </w:p>
    <w:p>
      <w:pPr>
        <w:pStyle w:val="BodyText"/>
        <w:spacing w:before="11"/>
        <w:ind w:left="0"/>
        <w:rPr>
          <w:sz w:val="23"/>
        </w:rPr>
      </w:pPr>
    </w:p>
    <w:p>
      <w:pPr>
        <w:pStyle w:val="Heading1"/>
      </w:pPr>
      <w:r>
        <w:rPr>
          <w:u w:val="single"/>
        </w:rPr>
        <w:t>MAJOR SERVICES</w:t>
      </w:r>
    </w:p>
    <w:p>
      <w:pPr>
        <w:pStyle w:val="BodyText"/>
        <w:spacing w:before="2"/>
        <w:ind w:left="0"/>
        <w:rPr>
          <w:b/>
        </w:rPr>
      </w:pPr>
    </w:p>
    <w:p>
      <w:pPr>
        <w:pStyle w:val="ListParagraph"/>
        <w:numPr>
          <w:ilvl w:val="3"/>
          <w:numId w:val="2"/>
        </w:numPr>
        <w:tabs>
          <w:tab w:pos="1220" w:val="left" w:leader="none"/>
          <w:tab w:pos="1221" w:val="left" w:leader="none"/>
        </w:tabs>
        <w:spacing w:line="240" w:lineRule="auto" w:before="0" w:after="0"/>
        <w:ind w:left="1220" w:right="846" w:hanging="360"/>
        <w:jc w:val="left"/>
        <w:rPr>
          <w:sz w:val="24"/>
        </w:rPr>
      </w:pPr>
      <w:r>
        <w:rPr>
          <w:sz w:val="24"/>
        </w:rPr>
        <w:t>5/2015 – present, Study Section Committee (ad hoc), Global</w:t>
      </w:r>
      <w:r>
        <w:rPr>
          <w:spacing w:val="-26"/>
          <w:sz w:val="24"/>
        </w:rPr>
        <w:t> </w:t>
      </w:r>
      <w:r>
        <w:rPr>
          <w:sz w:val="24"/>
        </w:rPr>
        <w:t>Health Section, US</w:t>
      </w:r>
      <w:r>
        <w:rPr>
          <w:spacing w:val="-1"/>
          <w:sz w:val="24"/>
        </w:rPr>
        <w:t> </w:t>
      </w:r>
      <w:r>
        <w:rPr>
          <w:sz w:val="24"/>
        </w:rPr>
        <w:t>CDC</w:t>
      </w:r>
    </w:p>
    <w:p>
      <w:pPr>
        <w:pStyle w:val="BodyText"/>
        <w:spacing w:before="11"/>
        <w:ind w:left="0"/>
        <w:rPr>
          <w:sz w:val="23"/>
        </w:rPr>
      </w:pPr>
    </w:p>
    <w:p>
      <w:pPr>
        <w:pStyle w:val="ListParagraph"/>
        <w:numPr>
          <w:ilvl w:val="3"/>
          <w:numId w:val="2"/>
        </w:numPr>
        <w:tabs>
          <w:tab w:pos="1220" w:val="left" w:leader="none"/>
          <w:tab w:pos="1221" w:val="left" w:leader="none"/>
        </w:tabs>
        <w:spacing w:line="240" w:lineRule="auto" w:before="0" w:after="0"/>
        <w:ind w:left="1220" w:right="0" w:hanging="360"/>
        <w:jc w:val="left"/>
        <w:rPr>
          <w:sz w:val="24"/>
        </w:rPr>
      </w:pPr>
      <w:r>
        <w:rPr>
          <w:sz w:val="24"/>
        </w:rPr>
        <w:t>7/2015 – present, PHHP Research Committee, University of</w:t>
      </w:r>
      <w:r>
        <w:rPr>
          <w:spacing w:val="-23"/>
          <w:sz w:val="24"/>
        </w:rPr>
        <w:t> </w:t>
      </w:r>
      <w:r>
        <w:rPr>
          <w:sz w:val="24"/>
        </w:rPr>
        <w:t>Florida</w:t>
      </w:r>
    </w:p>
    <w:p>
      <w:pPr>
        <w:pStyle w:val="BodyText"/>
        <w:spacing w:before="11"/>
        <w:ind w:left="0"/>
        <w:rPr>
          <w:sz w:val="23"/>
        </w:rPr>
      </w:pPr>
    </w:p>
    <w:p>
      <w:pPr>
        <w:pStyle w:val="ListParagraph"/>
        <w:numPr>
          <w:ilvl w:val="3"/>
          <w:numId w:val="2"/>
        </w:numPr>
        <w:tabs>
          <w:tab w:pos="1220" w:val="left" w:leader="none"/>
          <w:tab w:pos="1221" w:val="left" w:leader="none"/>
        </w:tabs>
        <w:spacing w:line="240" w:lineRule="auto" w:before="0" w:after="0"/>
        <w:ind w:left="1220" w:right="0" w:hanging="360"/>
        <w:jc w:val="left"/>
        <w:rPr>
          <w:sz w:val="24"/>
        </w:rPr>
      </w:pPr>
      <w:r>
        <w:rPr>
          <w:sz w:val="24"/>
        </w:rPr>
        <w:t>7/2013 – 6/2015, PHHP Curriculum Committee, University of</w:t>
      </w:r>
      <w:r>
        <w:rPr>
          <w:spacing w:val="-16"/>
          <w:sz w:val="24"/>
        </w:rPr>
        <w:t> </w:t>
      </w:r>
      <w:r>
        <w:rPr>
          <w:sz w:val="24"/>
        </w:rPr>
        <w:t>Florida</w:t>
      </w:r>
    </w:p>
    <w:p>
      <w:pPr>
        <w:pStyle w:val="BodyText"/>
        <w:ind w:left="0"/>
      </w:pPr>
    </w:p>
    <w:p>
      <w:pPr>
        <w:pStyle w:val="ListParagraph"/>
        <w:numPr>
          <w:ilvl w:val="3"/>
          <w:numId w:val="2"/>
        </w:numPr>
        <w:tabs>
          <w:tab w:pos="1220" w:val="left" w:leader="none"/>
          <w:tab w:pos="1221" w:val="left" w:leader="none"/>
        </w:tabs>
        <w:spacing w:line="240" w:lineRule="auto" w:before="0" w:after="0"/>
        <w:ind w:left="1220" w:right="0" w:hanging="360"/>
        <w:jc w:val="left"/>
        <w:rPr>
          <w:sz w:val="24"/>
        </w:rPr>
      </w:pPr>
      <w:r>
        <w:rPr>
          <w:sz w:val="24"/>
        </w:rPr>
        <w:t>3/2013 – present, Faculty Advisory Committee, Florida Climate</w:t>
      </w:r>
      <w:r>
        <w:rPr>
          <w:spacing w:val="-36"/>
          <w:sz w:val="24"/>
        </w:rPr>
        <w:t> </w:t>
      </w:r>
      <w:r>
        <w:rPr>
          <w:sz w:val="24"/>
        </w:rPr>
        <w:t>Institute</w:t>
      </w:r>
    </w:p>
    <w:p>
      <w:pPr>
        <w:pStyle w:val="BodyText"/>
        <w:spacing w:before="11"/>
        <w:ind w:left="0"/>
        <w:rPr>
          <w:sz w:val="23"/>
        </w:rPr>
      </w:pPr>
    </w:p>
    <w:p>
      <w:pPr>
        <w:pStyle w:val="ListParagraph"/>
        <w:numPr>
          <w:ilvl w:val="3"/>
          <w:numId w:val="2"/>
        </w:numPr>
        <w:tabs>
          <w:tab w:pos="1220" w:val="left" w:leader="none"/>
          <w:tab w:pos="1221" w:val="left" w:leader="none"/>
        </w:tabs>
        <w:spacing w:line="240" w:lineRule="auto" w:before="0" w:after="0"/>
        <w:ind w:left="1220" w:right="0" w:hanging="360"/>
        <w:jc w:val="left"/>
        <w:rPr>
          <w:sz w:val="24"/>
        </w:rPr>
      </w:pPr>
      <w:r>
        <w:rPr>
          <w:sz w:val="24"/>
        </w:rPr>
        <w:t>1/2013 – present, Advisory Committee, Florida Department of</w:t>
      </w:r>
      <w:r>
        <w:rPr>
          <w:spacing w:val="-26"/>
          <w:sz w:val="24"/>
        </w:rPr>
        <w:t> </w:t>
      </w:r>
      <w:r>
        <w:rPr>
          <w:sz w:val="24"/>
        </w:rPr>
        <w:t>Health</w:t>
      </w:r>
    </w:p>
    <w:p>
      <w:pPr>
        <w:pStyle w:val="BodyText"/>
        <w:spacing w:before="11"/>
        <w:ind w:left="0"/>
        <w:rPr>
          <w:sz w:val="23"/>
        </w:rPr>
      </w:pPr>
    </w:p>
    <w:p>
      <w:pPr>
        <w:pStyle w:val="ListParagraph"/>
        <w:numPr>
          <w:ilvl w:val="3"/>
          <w:numId w:val="2"/>
        </w:numPr>
        <w:tabs>
          <w:tab w:pos="1220" w:val="left" w:leader="none"/>
          <w:tab w:pos="1221" w:val="left" w:leader="none"/>
        </w:tabs>
        <w:spacing w:line="240" w:lineRule="auto" w:before="0" w:after="0"/>
        <w:ind w:left="1220" w:right="0" w:hanging="360"/>
        <w:jc w:val="left"/>
        <w:rPr>
          <w:i/>
          <w:sz w:val="24"/>
        </w:rPr>
      </w:pPr>
      <w:r>
        <w:rPr>
          <w:sz w:val="24"/>
        </w:rPr>
        <w:t>8/2013 – present, Associate Editor, </w:t>
      </w:r>
      <w:r>
        <w:rPr>
          <w:i/>
          <w:sz w:val="24"/>
        </w:rPr>
        <w:t>PLoS</w:t>
      </w:r>
      <w:r>
        <w:rPr>
          <w:i/>
          <w:spacing w:val="-14"/>
          <w:sz w:val="24"/>
        </w:rPr>
        <w:t> </w:t>
      </w:r>
      <w:r>
        <w:rPr>
          <w:i/>
          <w:sz w:val="24"/>
        </w:rPr>
        <w:t>NTDs</w:t>
      </w:r>
    </w:p>
    <w:p>
      <w:pPr>
        <w:pStyle w:val="BodyText"/>
        <w:spacing w:before="11"/>
        <w:ind w:left="0"/>
        <w:rPr>
          <w:i/>
          <w:sz w:val="23"/>
        </w:rPr>
      </w:pPr>
    </w:p>
    <w:p>
      <w:pPr>
        <w:pStyle w:val="ListParagraph"/>
        <w:numPr>
          <w:ilvl w:val="3"/>
          <w:numId w:val="2"/>
        </w:numPr>
        <w:tabs>
          <w:tab w:pos="1220" w:val="left" w:leader="none"/>
          <w:tab w:pos="1221" w:val="left" w:leader="none"/>
        </w:tabs>
        <w:spacing w:line="240" w:lineRule="auto" w:before="0" w:after="0"/>
        <w:ind w:left="1220" w:right="0" w:hanging="360"/>
        <w:jc w:val="left"/>
        <w:rPr>
          <w:i/>
          <w:sz w:val="24"/>
        </w:rPr>
      </w:pPr>
      <w:r>
        <w:rPr>
          <w:sz w:val="24"/>
        </w:rPr>
        <w:t>1/2011 – present, Associate Editor, </w:t>
      </w:r>
      <w:r>
        <w:rPr>
          <w:i/>
          <w:sz w:val="24"/>
        </w:rPr>
        <w:t>BMC Public</w:t>
      </w:r>
      <w:r>
        <w:rPr>
          <w:i/>
          <w:spacing w:val="-16"/>
          <w:sz w:val="24"/>
        </w:rPr>
        <w:t> </w:t>
      </w:r>
      <w:r>
        <w:rPr>
          <w:i/>
          <w:sz w:val="24"/>
        </w:rPr>
        <w:t>Health</w:t>
      </w:r>
    </w:p>
    <w:p>
      <w:pPr>
        <w:spacing w:after="0" w:line="240" w:lineRule="auto"/>
        <w:jc w:val="left"/>
        <w:rPr>
          <w:sz w:val="24"/>
        </w:rPr>
        <w:sectPr>
          <w:pgSz w:w="12240" w:h="15840"/>
          <w:pgMar w:header="720" w:footer="1039" w:top="1000" w:bottom="1220" w:left="1660" w:right="1660"/>
        </w:sectPr>
      </w:pPr>
    </w:p>
    <w:p>
      <w:pPr>
        <w:pStyle w:val="BodyText"/>
        <w:ind w:left="0"/>
        <w:rPr>
          <w:i/>
          <w:sz w:val="29"/>
        </w:rPr>
      </w:pPr>
    </w:p>
    <w:p>
      <w:pPr>
        <w:pStyle w:val="ListParagraph"/>
        <w:numPr>
          <w:ilvl w:val="3"/>
          <w:numId w:val="2"/>
        </w:numPr>
        <w:tabs>
          <w:tab w:pos="1220" w:val="left" w:leader="none"/>
          <w:tab w:pos="1221" w:val="left" w:leader="none"/>
        </w:tabs>
        <w:spacing w:line="240" w:lineRule="auto" w:before="100" w:after="0"/>
        <w:ind w:left="860" w:right="627" w:firstLine="0"/>
        <w:jc w:val="left"/>
        <w:rPr>
          <w:sz w:val="24"/>
        </w:rPr>
      </w:pPr>
      <w:r>
        <w:rPr>
          <w:sz w:val="24"/>
        </w:rPr>
        <w:t>8/2011 – 7/2015, Advisory Committee Member, </w:t>
      </w:r>
      <w:r>
        <w:rPr>
          <w:i/>
          <w:sz w:val="24"/>
        </w:rPr>
        <w:t>Public health and </w:t>
      </w:r>
      <w:r>
        <w:rPr>
          <w:i/>
          <w:sz w:val="24"/>
        </w:rPr>
        <w:t>tropical Disease Control Program </w:t>
      </w:r>
      <w:r>
        <w:rPr>
          <w:sz w:val="24"/>
        </w:rPr>
        <w:t>for Jiangmen City</w:t>
      </w:r>
      <w:r>
        <w:rPr>
          <w:i/>
          <w:sz w:val="24"/>
        </w:rPr>
        <w:t>, </w:t>
      </w:r>
      <w:r>
        <w:rPr>
          <w:sz w:val="24"/>
        </w:rPr>
        <w:t>Guangdong Province, China</w:t>
      </w:r>
    </w:p>
    <w:p>
      <w:pPr>
        <w:pStyle w:val="BodyText"/>
        <w:spacing w:before="11"/>
        <w:ind w:left="0"/>
        <w:rPr>
          <w:sz w:val="23"/>
        </w:rPr>
      </w:pPr>
    </w:p>
    <w:p>
      <w:pPr>
        <w:pStyle w:val="ListParagraph"/>
        <w:numPr>
          <w:ilvl w:val="3"/>
          <w:numId w:val="2"/>
        </w:numPr>
        <w:tabs>
          <w:tab w:pos="1220" w:val="left" w:leader="none"/>
          <w:tab w:pos="1221" w:val="left" w:leader="none"/>
        </w:tabs>
        <w:spacing w:line="240" w:lineRule="auto" w:before="0" w:after="0"/>
        <w:ind w:left="860" w:right="140" w:firstLine="0"/>
        <w:jc w:val="left"/>
        <w:rPr>
          <w:sz w:val="24"/>
        </w:rPr>
      </w:pPr>
      <w:r>
        <w:rPr>
          <w:sz w:val="24"/>
        </w:rPr>
        <w:t>6/2011 – 5/2015, Advisory Committee Member, </w:t>
      </w:r>
      <w:r>
        <w:rPr>
          <w:i/>
          <w:sz w:val="24"/>
        </w:rPr>
        <w:t>Innovative Strategies for </w:t>
      </w:r>
      <w:r>
        <w:rPr>
          <w:i/>
          <w:sz w:val="24"/>
        </w:rPr>
        <w:t>Sustainable Control of Asian Schistosomiasis and Other Helminth Zoonoses through Socio-Ecosystem-Based Interventions in Six Asian Countries(Cambodia, China, Laos, Thailand, The Philippines, Vietnam) , </w:t>
      </w:r>
      <w:r>
        <w:rPr>
          <w:sz w:val="24"/>
        </w:rPr>
        <w:t>Funded by IDRC,</w:t>
      </w:r>
      <w:r>
        <w:rPr>
          <w:spacing w:val="-33"/>
          <w:sz w:val="24"/>
        </w:rPr>
        <w:t> </w:t>
      </w:r>
      <w:r>
        <w:rPr>
          <w:sz w:val="24"/>
        </w:rPr>
        <w:t>Canada</w:t>
      </w:r>
    </w:p>
    <w:p>
      <w:pPr>
        <w:pStyle w:val="BodyText"/>
        <w:spacing w:before="11"/>
        <w:ind w:left="0"/>
        <w:rPr>
          <w:sz w:val="23"/>
        </w:rPr>
      </w:pPr>
    </w:p>
    <w:p>
      <w:pPr>
        <w:pStyle w:val="ListParagraph"/>
        <w:numPr>
          <w:ilvl w:val="3"/>
          <w:numId w:val="2"/>
        </w:numPr>
        <w:tabs>
          <w:tab w:pos="1220" w:val="left" w:leader="none"/>
          <w:tab w:pos="1221" w:val="left" w:leader="none"/>
        </w:tabs>
        <w:spacing w:line="240" w:lineRule="auto" w:before="0" w:after="0"/>
        <w:ind w:left="860" w:right="976" w:firstLine="0"/>
        <w:jc w:val="left"/>
        <w:rPr>
          <w:sz w:val="24"/>
        </w:rPr>
      </w:pPr>
      <w:r>
        <w:rPr>
          <w:sz w:val="24"/>
        </w:rPr>
        <w:t>3/2011 – 6/2012 , Governance Committee of New Undergraduate Program on Environmental Public Health at the Ohio State</w:t>
      </w:r>
      <w:r>
        <w:rPr>
          <w:spacing w:val="-27"/>
          <w:sz w:val="24"/>
        </w:rPr>
        <w:t> </w:t>
      </w:r>
      <w:r>
        <w:rPr>
          <w:sz w:val="24"/>
        </w:rPr>
        <w:t>University</w:t>
      </w:r>
    </w:p>
    <w:p>
      <w:pPr>
        <w:pStyle w:val="BodyText"/>
        <w:ind w:left="0"/>
      </w:pPr>
    </w:p>
    <w:p>
      <w:pPr>
        <w:pStyle w:val="ListParagraph"/>
        <w:numPr>
          <w:ilvl w:val="3"/>
          <w:numId w:val="2"/>
        </w:numPr>
        <w:tabs>
          <w:tab w:pos="1220" w:val="left" w:leader="none"/>
          <w:tab w:pos="1221" w:val="left" w:leader="none"/>
        </w:tabs>
        <w:spacing w:line="240" w:lineRule="auto" w:before="0" w:after="0"/>
        <w:ind w:left="860" w:right="736" w:firstLine="0"/>
        <w:jc w:val="left"/>
        <w:rPr>
          <w:sz w:val="24"/>
        </w:rPr>
      </w:pPr>
      <w:r>
        <w:rPr>
          <w:sz w:val="24"/>
        </w:rPr>
        <w:t>8/2011 – 6/2012, PHPID (Public Health Preparedness for</w:t>
      </w:r>
      <w:r>
        <w:rPr>
          <w:spacing w:val="-25"/>
          <w:sz w:val="24"/>
        </w:rPr>
        <w:t> </w:t>
      </w:r>
      <w:r>
        <w:rPr>
          <w:sz w:val="24"/>
        </w:rPr>
        <w:t>Infectious Diseases at the Ohio State University) Strategic Priority</w:t>
      </w:r>
      <w:r>
        <w:rPr>
          <w:spacing w:val="-23"/>
          <w:sz w:val="24"/>
        </w:rPr>
        <w:t> </w:t>
      </w:r>
      <w:r>
        <w:rPr>
          <w:sz w:val="24"/>
        </w:rPr>
        <w:t>Committee</w:t>
      </w:r>
    </w:p>
    <w:p>
      <w:pPr>
        <w:pStyle w:val="BodyText"/>
        <w:spacing w:before="11"/>
        <w:ind w:left="0"/>
        <w:rPr>
          <w:sz w:val="23"/>
        </w:rPr>
      </w:pPr>
    </w:p>
    <w:p>
      <w:pPr>
        <w:pStyle w:val="ListParagraph"/>
        <w:numPr>
          <w:ilvl w:val="3"/>
          <w:numId w:val="2"/>
        </w:numPr>
        <w:tabs>
          <w:tab w:pos="1220" w:val="left" w:leader="none"/>
          <w:tab w:pos="1221" w:val="left" w:leader="none"/>
        </w:tabs>
        <w:spacing w:line="240" w:lineRule="auto" w:before="0" w:after="0"/>
        <w:ind w:left="860" w:right="672" w:firstLine="0"/>
        <w:jc w:val="left"/>
        <w:rPr>
          <w:sz w:val="24"/>
        </w:rPr>
      </w:pPr>
      <w:r>
        <w:rPr>
          <w:sz w:val="24"/>
        </w:rPr>
        <w:t>9/2009 – 5/2010 – Steering Committee of Internationalization of Undergraduate Program by Office of International Affairs, the Ohio State University</w:t>
      </w:r>
    </w:p>
    <w:p>
      <w:pPr>
        <w:pStyle w:val="BodyText"/>
        <w:spacing w:before="11"/>
        <w:ind w:left="0"/>
        <w:rPr>
          <w:sz w:val="23"/>
        </w:rPr>
      </w:pPr>
    </w:p>
    <w:p>
      <w:pPr>
        <w:pStyle w:val="ListParagraph"/>
        <w:numPr>
          <w:ilvl w:val="3"/>
          <w:numId w:val="2"/>
        </w:numPr>
        <w:tabs>
          <w:tab w:pos="1220" w:val="left" w:leader="none"/>
          <w:tab w:pos="1221" w:val="left" w:leader="none"/>
        </w:tabs>
        <w:spacing w:line="240" w:lineRule="auto" w:before="0" w:after="0"/>
        <w:ind w:left="860" w:right="259" w:firstLine="0"/>
        <w:jc w:val="left"/>
        <w:rPr>
          <w:sz w:val="24"/>
        </w:rPr>
      </w:pPr>
      <w:r>
        <w:rPr>
          <w:sz w:val="24"/>
        </w:rPr>
        <w:t>10/2008 – 10/2010, PHPID International Congress Committee, The Ohio State</w:t>
      </w:r>
      <w:r>
        <w:rPr>
          <w:spacing w:val="-4"/>
          <w:sz w:val="24"/>
        </w:rPr>
        <w:t> </w:t>
      </w:r>
      <w:r>
        <w:rPr>
          <w:sz w:val="24"/>
        </w:rPr>
        <w:t>University</w:t>
      </w:r>
    </w:p>
    <w:p>
      <w:pPr>
        <w:pStyle w:val="BodyText"/>
        <w:spacing w:before="11"/>
        <w:ind w:left="0"/>
        <w:rPr>
          <w:sz w:val="23"/>
        </w:rPr>
      </w:pPr>
    </w:p>
    <w:p>
      <w:pPr>
        <w:pStyle w:val="ListParagraph"/>
        <w:numPr>
          <w:ilvl w:val="3"/>
          <w:numId w:val="2"/>
        </w:numPr>
        <w:tabs>
          <w:tab w:pos="1220" w:val="left" w:leader="none"/>
          <w:tab w:pos="1221" w:val="left" w:leader="none"/>
        </w:tabs>
        <w:spacing w:line="240" w:lineRule="auto" w:before="0" w:after="0"/>
        <w:ind w:left="860" w:right="990" w:firstLine="0"/>
        <w:jc w:val="left"/>
        <w:rPr>
          <w:sz w:val="24"/>
        </w:rPr>
      </w:pPr>
      <w:r>
        <w:rPr>
          <w:sz w:val="24"/>
        </w:rPr>
        <w:t>The ASPH/CDC Allan Rosenfield Global Health Fellowship Review Committee</w:t>
      </w:r>
      <w:r>
        <w:rPr>
          <w:spacing w:val="-4"/>
          <w:sz w:val="24"/>
        </w:rPr>
        <w:t> </w:t>
      </w:r>
      <w:r>
        <w:rPr>
          <w:sz w:val="24"/>
        </w:rPr>
        <w:t>(2007)</w:t>
      </w:r>
    </w:p>
    <w:p>
      <w:pPr>
        <w:pStyle w:val="BodyText"/>
        <w:ind w:left="0"/>
      </w:pPr>
    </w:p>
    <w:p>
      <w:pPr>
        <w:pStyle w:val="ListParagraph"/>
        <w:numPr>
          <w:ilvl w:val="3"/>
          <w:numId w:val="2"/>
        </w:numPr>
        <w:tabs>
          <w:tab w:pos="1220" w:val="left" w:leader="none"/>
          <w:tab w:pos="1221" w:val="left" w:leader="none"/>
        </w:tabs>
        <w:spacing w:line="240" w:lineRule="auto" w:before="0" w:after="0"/>
        <w:ind w:left="860" w:right="1066" w:firstLine="0"/>
        <w:jc w:val="left"/>
        <w:rPr>
          <w:sz w:val="24"/>
        </w:rPr>
      </w:pPr>
      <w:r>
        <w:rPr>
          <w:sz w:val="24"/>
        </w:rPr>
        <w:t>10/2006 – 6/2012, Graduate Faculty Representative on Doctoral Candidacy Exams, The Ohio State University Graduate</w:t>
      </w:r>
      <w:r>
        <w:rPr>
          <w:spacing w:val="-27"/>
          <w:sz w:val="24"/>
        </w:rPr>
        <w:t> </w:t>
      </w:r>
      <w:r>
        <w:rPr>
          <w:sz w:val="24"/>
        </w:rPr>
        <w:t>School</w:t>
      </w:r>
    </w:p>
    <w:p>
      <w:pPr>
        <w:pStyle w:val="BodyText"/>
        <w:spacing w:before="2"/>
        <w:ind w:left="0"/>
      </w:pPr>
    </w:p>
    <w:p>
      <w:pPr>
        <w:pStyle w:val="ListParagraph"/>
        <w:numPr>
          <w:ilvl w:val="3"/>
          <w:numId w:val="2"/>
        </w:numPr>
        <w:tabs>
          <w:tab w:pos="1220" w:val="left" w:leader="none"/>
          <w:tab w:pos="1221" w:val="left" w:leader="none"/>
        </w:tabs>
        <w:spacing w:line="240" w:lineRule="auto" w:before="0" w:after="0"/>
        <w:ind w:left="860" w:right="199" w:firstLine="0"/>
        <w:jc w:val="left"/>
        <w:rPr>
          <w:sz w:val="24"/>
        </w:rPr>
      </w:pPr>
      <w:r>
        <w:rPr>
          <w:sz w:val="24"/>
        </w:rPr>
        <w:t>6/2007, Charter member, Ohio State University Targeted Investment in Excellence (TIE) program in Public Health Preparedness (PHP) for Infectious Diseases.</w:t>
      </w:r>
    </w:p>
    <w:p>
      <w:pPr>
        <w:pStyle w:val="BodyText"/>
        <w:spacing w:before="11"/>
        <w:ind w:left="0"/>
        <w:rPr>
          <w:sz w:val="23"/>
        </w:rPr>
      </w:pPr>
    </w:p>
    <w:p>
      <w:pPr>
        <w:pStyle w:val="ListParagraph"/>
        <w:numPr>
          <w:ilvl w:val="3"/>
          <w:numId w:val="2"/>
        </w:numPr>
        <w:tabs>
          <w:tab w:pos="1220" w:val="left" w:leader="none"/>
          <w:tab w:pos="1221" w:val="left" w:leader="none"/>
        </w:tabs>
        <w:spacing w:line="240" w:lineRule="auto" w:before="0" w:after="0"/>
        <w:ind w:left="860" w:right="407" w:firstLine="0"/>
        <w:jc w:val="left"/>
        <w:rPr>
          <w:sz w:val="24"/>
        </w:rPr>
      </w:pPr>
      <w:r>
        <w:rPr>
          <w:sz w:val="24"/>
        </w:rPr>
        <w:t>Spring 2007, Staff Award Committee, College of Public Health, The Ohio State</w:t>
      </w:r>
      <w:r>
        <w:rPr>
          <w:spacing w:val="-5"/>
          <w:sz w:val="24"/>
        </w:rPr>
        <w:t> </w:t>
      </w:r>
      <w:r>
        <w:rPr>
          <w:sz w:val="24"/>
        </w:rPr>
        <w:t>University</w:t>
      </w:r>
    </w:p>
    <w:p>
      <w:pPr>
        <w:pStyle w:val="BodyText"/>
        <w:spacing w:before="11"/>
        <w:ind w:left="0"/>
        <w:rPr>
          <w:sz w:val="23"/>
        </w:rPr>
      </w:pPr>
    </w:p>
    <w:p>
      <w:pPr>
        <w:pStyle w:val="ListParagraph"/>
        <w:numPr>
          <w:ilvl w:val="3"/>
          <w:numId w:val="2"/>
        </w:numPr>
        <w:tabs>
          <w:tab w:pos="1220" w:val="left" w:leader="none"/>
          <w:tab w:pos="1221" w:val="left" w:leader="none"/>
        </w:tabs>
        <w:spacing w:line="240" w:lineRule="auto" w:before="0" w:after="0"/>
        <w:ind w:left="860" w:right="171" w:firstLine="0"/>
        <w:jc w:val="left"/>
        <w:rPr>
          <w:sz w:val="24"/>
        </w:rPr>
      </w:pPr>
      <w:r>
        <w:rPr>
          <w:sz w:val="24"/>
        </w:rPr>
        <w:t>1/2007 – 6/2012 , Chair, Graduate Student Admission Committee at Division of Environmental Health Sciences, College of Public Health, The</w:t>
      </w:r>
      <w:r>
        <w:rPr>
          <w:spacing w:val="-30"/>
          <w:sz w:val="24"/>
        </w:rPr>
        <w:t> </w:t>
      </w:r>
      <w:r>
        <w:rPr>
          <w:sz w:val="24"/>
        </w:rPr>
        <w:t>Ohio State</w:t>
      </w:r>
      <w:r>
        <w:rPr>
          <w:spacing w:val="-5"/>
          <w:sz w:val="24"/>
        </w:rPr>
        <w:t> </w:t>
      </w:r>
      <w:r>
        <w:rPr>
          <w:sz w:val="24"/>
        </w:rPr>
        <w:t>University</w:t>
      </w:r>
    </w:p>
    <w:p>
      <w:pPr>
        <w:pStyle w:val="BodyText"/>
        <w:spacing w:before="2"/>
        <w:ind w:left="0"/>
      </w:pPr>
    </w:p>
    <w:p>
      <w:pPr>
        <w:pStyle w:val="ListParagraph"/>
        <w:numPr>
          <w:ilvl w:val="3"/>
          <w:numId w:val="2"/>
        </w:numPr>
        <w:tabs>
          <w:tab w:pos="1220" w:val="left" w:leader="none"/>
          <w:tab w:pos="1221" w:val="left" w:leader="none"/>
        </w:tabs>
        <w:spacing w:line="240" w:lineRule="auto" w:before="0" w:after="0"/>
        <w:ind w:left="1220" w:right="0" w:hanging="360"/>
        <w:jc w:val="left"/>
        <w:rPr>
          <w:sz w:val="24"/>
        </w:rPr>
      </w:pPr>
      <w:r>
        <w:rPr>
          <w:sz w:val="24"/>
        </w:rPr>
        <w:t>Reviewer of manuscripts for the following</w:t>
      </w:r>
      <w:r>
        <w:rPr>
          <w:spacing w:val="-18"/>
          <w:sz w:val="24"/>
        </w:rPr>
        <w:t> </w:t>
      </w:r>
      <w:r>
        <w:rPr>
          <w:sz w:val="24"/>
        </w:rPr>
        <w:t>journals</w:t>
      </w:r>
    </w:p>
    <w:p>
      <w:pPr>
        <w:pStyle w:val="BodyText"/>
        <w:spacing w:before="10"/>
        <w:ind w:left="0"/>
        <w:rPr>
          <w:sz w:val="23"/>
        </w:rPr>
      </w:pPr>
    </w:p>
    <w:p>
      <w:pPr>
        <w:pStyle w:val="ListParagraph"/>
        <w:numPr>
          <w:ilvl w:val="4"/>
          <w:numId w:val="2"/>
        </w:numPr>
        <w:tabs>
          <w:tab w:pos="1581" w:val="left" w:leader="none"/>
        </w:tabs>
        <w:spacing w:line="290" w:lineRule="exact" w:before="0" w:after="0"/>
        <w:ind w:left="1580" w:right="0" w:hanging="360"/>
        <w:jc w:val="left"/>
        <w:rPr>
          <w:i/>
          <w:sz w:val="24"/>
        </w:rPr>
      </w:pPr>
      <w:r>
        <w:rPr>
          <w:i/>
          <w:sz w:val="24"/>
        </w:rPr>
        <w:t>New England Journal of</w:t>
      </w:r>
      <w:r>
        <w:rPr>
          <w:i/>
          <w:spacing w:val="-15"/>
          <w:sz w:val="24"/>
        </w:rPr>
        <w:t> </w:t>
      </w:r>
      <w:r>
        <w:rPr>
          <w:i/>
          <w:sz w:val="24"/>
        </w:rPr>
        <w:t>Medicine</w:t>
      </w:r>
    </w:p>
    <w:p>
      <w:pPr>
        <w:pStyle w:val="ListParagraph"/>
        <w:numPr>
          <w:ilvl w:val="4"/>
          <w:numId w:val="2"/>
        </w:numPr>
        <w:tabs>
          <w:tab w:pos="1581" w:val="left" w:leader="none"/>
        </w:tabs>
        <w:spacing w:line="281" w:lineRule="exact" w:before="0" w:after="0"/>
        <w:ind w:left="1580" w:right="0" w:hanging="360"/>
        <w:jc w:val="left"/>
        <w:rPr>
          <w:i/>
          <w:sz w:val="24"/>
        </w:rPr>
      </w:pPr>
      <w:r>
        <w:rPr>
          <w:i/>
          <w:sz w:val="24"/>
        </w:rPr>
        <w:t>BMJ</w:t>
      </w:r>
      <w:r>
        <w:rPr>
          <w:i/>
          <w:spacing w:val="-1"/>
          <w:sz w:val="24"/>
        </w:rPr>
        <w:t> </w:t>
      </w:r>
      <w:r>
        <w:rPr>
          <w:i/>
          <w:sz w:val="24"/>
        </w:rPr>
        <w:t>Open</w:t>
      </w:r>
    </w:p>
    <w:p>
      <w:pPr>
        <w:pStyle w:val="ListParagraph"/>
        <w:numPr>
          <w:ilvl w:val="4"/>
          <w:numId w:val="2"/>
        </w:numPr>
        <w:tabs>
          <w:tab w:pos="1581" w:val="left" w:leader="none"/>
        </w:tabs>
        <w:spacing w:line="282" w:lineRule="exact" w:before="0" w:after="0"/>
        <w:ind w:left="1580" w:right="0" w:hanging="360"/>
        <w:jc w:val="left"/>
        <w:rPr>
          <w:i/>
          <w:sz w:val="24"/>
        </w:rPr>
      </w:pPr>
      <w:r>
        <w:rPr>
          <w:i/>
          <w:sz w:val="24"/>
        </w:rPr>
        <w:t>Scientific Reports</w:t>
      </w:r>
      <w:r>
        <w:rPr>
          <w:i/>
          <w:spacing w:val="-9"/>
          <w:sz w:val="24"/>
        </w:rPr>
        <w:t> </w:t>
      </w:r>
      <w:r>
        <w:rPr>
          <w:i/>
          <w:sz w:val="24"/>
        </w:rPr>
        <w:t>(Nature)</w:t>
      </w:r>
    </w:p>
    <w:p>
      <w:pPr>
        <w:pStyle w:val="ListParagraph"/>
        <w:numPr>
          <w:ilvl w:val="4"/>
          <w:numId w:val="2"/>
        </w:numPr>
        <w:tabs>
          <w:tab w:pos="1581" w:val="left" w:leader="none"/>
        </w:tabs>
        <w:spacing w:line="292" w:lineRule="exact" w:before="0" w:after="0"/>
        <w:ind w:left="1580" w:right="0" w:hanging="360"/>
        <w:jc w:val="left"/>
        <w:rPr>
          <w:i/>
          <w:sz w:val="24"/>
        </w:rPr>
      </w:pPr>
      <w:r>
        <w:rPr>
          <w:i/>
          <w:sz w:val="24"/>
        </w:rPr>
        <w:t>BMC Public</w:t>
      </w:r>
      <w:r>
        <w:rPr>
          <w:i/>
          <w:spacing w:val="-4"/>
          <w:sz w:val="24"/>
        </w:rPr>
        <w:t> </w:t>
      </w:r>
      <w:r>
        <w:rPr>
          <w:i/>
          <w:sz w:val="24"/>
        </w:rPr>
        <w:t>Health</w:t>
      </w:r>
    </w:p>
    <w:p>
      <w:pPr>
        <w:spacing w:after="0" w:line="292" w:lineRule="exact"/>
        <w:jc w:val="left"/>
        <w:rPr>
          <w:sz w:val="24"/>
        </w:rPr>
        <w:sectPr>
          <w:pgSz w:w="12240" w:h="15840"/>
          <w:pgMar w:header="720" w:footer="1039" w:top="1000" w:bottom="1220" w:left="1660" w:right="1660"/>
        </w:sectPr>
      </w:pPr>
    </w:p>
    <w:p>
      <w:pPr>
        <w:pStyle w:val="BodyText"/>
        <w:spacing w:before="10"/>
        <w:ind w:left="0"/>
        <w:rPr>
          <w:i/>
          <w:sz w:val="28"/>
        </w:rPr>
      </w:pPr>
    </w:p>
    <w:p>
      <w:pPr>
        <w:pStyle w:val="ListParagraph"/>
        <w:numPr>
          <w:ilvl w:val="4"/>
          <w:numId w:val="2"/>
        </w:numPr>
        <w:tabs>
          <w:tab w:pos="1581" w:val="left" w:leader="none"/>
        </w:tabs>
        <w:spacing w:line="291" w:lineRule="exact" w:before="100" w:after="0"/>
        <w:ind w:left="1580" w:right="0" w:hanging="360"/>
        <w:jc w:val="left"/>
        <w:rPr>
          <w:i/>
          <w:sz w:val="24"/>
        </w:rPr>
      </w:pPr>
      <w:r>
        <w:rPr>
          <w:i/>
          <w:sz w:val="24"/>
        </w:rPr>
        <w:t>Acta</w:t>
      </w:r>
      <w:r>
        <w:rPr>
          <w:i/>
          <w:spacing w:val="-3"/>
          <w:sz w:val="24"/>
        </w:rPr>
        <w:t> </w:t>
      </w:r>
      <w:r>
        <w:rPr>
          <w:i/>
          <w:sz w:val="24"/>
        </w:rPr>
        <w:t>Tropica</w:t>
      </w:r>
    </w:p>
    <w:p>
      <w:pPr>
        <w:pStyle w:val="ListParagraph"/>
        <w:numPr>
          <w:ilvl w:val="4"/>
          <w:numId w:val="2"/>
        </w:numPr>
        <w:tabs>
          <w:tab w:pos="1581" w:val="left" w:leader="none"/>
        </w:tabs>
        <w:spacing w:line="281" w:lineRule="exact" w:before="0" w:after="0"/>
        <w:ind w:left="1580" w:right="0" w:hanging="360"/>
        <w:jc w:val="left"/>
        <w:rPr>
          <w:i/>
          <w:sz w:val="24"/>
        </w:rPr>
      </w:pPr>
      <w:r>
        <w:rPr>
          <w:i/>
          <w:sz w:val="24"/>
        </w:rPr>
        <w:t>Journal of Microbial</w:t>
      </w:r>
      <w:r>
        <w:rPr>
          <w:i/>
          <w:spacing w:val="-11"/>
          <w:sz w:val="24"/>
        </w:rPr>
        <w:t> </w:t>
      </w:r>
      <w:r>
        <w:rPr>
          <w:i/>
          <w:sz w:val="24"/>
        </w:rPr>
        <w:t>Ecology</w:t>
      </w:r>
    </w:p>
    <w:p>
      <w:pPr>
        <w:pStyle w:val="ListParagraph"/>
        <w:numPr>
          <w:ilvl w:val="4"/>
          <w:numId w:val="2"/>
        </w:numPr>
        <w:tabs>
          <w:tab w:pos="1581" w:val="left" w:leader="none"/>
        </w:tabs>
        <w:spacing w:line="282" w:lineRule="exact" w:before="0" w:after="0"/>
        <w:ind w:left="1580" w:right="0" w:hanging="360"/>
        <w:jc w:val="left"/>
        <w:rPr>
          <w:i/>
          <w:sz w:val="24"/>
        </w:rPr>
      </w:pPr>
      <w:r>
        <w:rPr>
          <w:i/>
          <w:sz w:val="24"/>
        </w:rPr>
        <w:t>Journal of the American Water Resources</w:t>
      </w:r>
      <w:r>
        <w:rPr>
          <w:i/>
          <w:spacing w:val="-21"/>
          <w:sz w:val="24"/>
        </w:rPr>
        <w:t> </w:t>
      </w:r>
      <w:r>
        <w:rPr>
          <w:i/>
          <w:sz w:val="24"/>
        </w:rPr>
        <w:t>Association</w:t>
      </w:r>
    </w:p>
    <w:p>
      <w:pPr>
        <w:pStyle w:val="ListParagraph"/>
        <w:numPr>
          <w:ilvl w:val="4"/>
          <w:numId w:val="2"/>
        </w:numPr>
        <w:tabs>
          <w:tab w:pos="1581" w:val="left" w:leader="none"/>
        </w:tabs>
        <w:spacing w:line="282" w:lineRule="exact" w:before="0" w:after="0"/>
        <w:ind w:left="1580" w:right="0" w:hanging="360"/>
        <w:jc w:val="left"/>
        <w:rPr>
          <w:i/>
          <w:sz w:val="24"/>
        </w:rPr>
      </w:pPr>
      <w:r>
        <w:rPr>
          <w:i/>
          <w:sz w:val="24"/>
        </w:rPr>
        <w:t>Journal of Environmental Science and</w:t>
      </w:r>
      <w:r>
        <w:rPr>
          <w:i/>
          <w:spacing w:val="-18"/>
          <w:sz w:val="24"/>
        </w:rPr>
        <w:t> </w:t>
      </w:r>
      <w:r>
        <w:rPr>
          <w:i/>
          <w:sz w:val="24"/>
        </w:rPr>
        <w:t>Technology</w:t>
      </w:r>
    </w:p>
    <w:p>
      <w:pPr>
        <w:pStyle w:val="ListParagraph"/>
        <w:numPr>
          <w:ilvl w:val="4"/>
          <w:numId w:val="2"/>
        </w:numPr>
        <w:tabs>
          <w:tab w:pos="1581" w:val="left" w:leader="none"/>
        </w:tabs>
        <w:spacing w:line="281" w:lineRule="exact" w:before="0" w:after="0"/>
        <w:ind w:left="1580" w:right="0" w:hanging="360"/>
        <w:jc w:val="left"/>
        <w:rPr>
          <w:i/>
          <w:sz w:val="24"/>
        </w:rPr>
      </w:pPr>
      <w:r>
        <w:rPr>
          <w:i/>
          <w:sz w:val="24"/>
        </w:rPr>
        <w:t>American Journal of Tropical Medicine and</w:t>
      </w:r>
      <w:r>
        <w:rPr>
          <w:i/>
          <w:spacing w:val="-19"/>
          <w:sz w:val="24"/>
        </w:rPr>
        <w:t> </w:t>
      </w:r>
      <w:r>
        <w:rPr>
          <w:i/>
          <w:sz w:val="24"/>
        </w:rPr>
        <w:t>Hygiene</w:t>
      </w:r>
    </w:p>
    <w:p>
      <w:pPr>
        <w:pStyle w:val="ListParagraph"/>
        <w:numPr>
          <w:ilvl w:val="4"/>
          <w:numId w:val="2"/>
        </w:numPr>
        <w:tabs>
          <w:tab w:pos="1581" w:val="left" w:leader="none"/>
        </w:tabs>
        <w:spacing w:line="281" w:lineRule="exact" w:before="0" w:after="0"/>
        <w:ind w:left="1580" w:right="0" w:hanging="360"/>
        <w:jc w:val="left"/>
        <w:rPr>
          <w:i/>
          <w:sz w:val="24"/>
        </w:rPr>
      </w:pPr>
      <w:r>
        <w:rPr>
          <w:i/>
          <w:sz w:val="24"/>
        </w:rPr>
        <w:t>Transactions of the Royal Society of Tropical Medicine and</w:t>
      </w:r>
      <w:r>
        <w:rPr>
          <w:i/>
          <w:spacing w:val="-23"/>
          <w:sz w:val="24"/>
        </w:rPr>
        <w:t> </w:t>
      </w:r>
      <w:r>
        <w:rPr>
          <w:i/>
          <w:sz w:val="24"/>
        </w:rPr>
        <w:t>Hygiene</w:t>
      </w:r>
    </w:p>
    <w:p>
      <w:pPr>
        <w:pStyle w:val="ListParagraph"/>
        <w:numPr>
          <w:ilvl w:val="4"/>
          <w:numId w:val="2"/>
        </w:numPr>
        <w:tabs>
          <w:tab w:pos="1581" w:val="left" w:leader="none"/>
        </w:tabs>
        <w:spacing w:line="282" w:lineRule="exact" w:before="0" w:after="0"/>
        <w:ind w:left="1580" w:right="0" w:hanging="360"/>
        <w:jc w:val="left"/>
        <w:rPr>
          <w:i/>
          <w:sz w:val="24"/>
        </w:rPr>
      </w:pPr>
      <w:r>
        <w:rPr>
          <w:i/>
          <w:sz w:val="24"/>
        </w:rPr>
        <w:t>PLoS</w:t>
      </w:r>
      <w:r>
        <w:rPr>
          <w:i/>
          <w:spacing w:val="-3"/>
          <w:sz w:val="24"/>
        </w:rPr>
        <w:t> </w:t>
      </w:r>
      <w:r>
        <w:rPr>
          <w:i/>
          <w:sz w:val="24"/>
        </w:rPr>
        <w:t>Medicine</w:t>
      </w:r>
    </w:p>
    <w:p>
      <w:pPr>
        <w:pStyle w:val="ListParagraph"/>
        <w:numPr>
          <w:ilvl w:val="4"/>
          <w:numId w:val="2"/>
        </w:numPr>
        <w:tabs>
          <w:tab w:pos="1581" w:val="left" w:leader="none"/>
        </w:tabs>
        <w:spacing w:line="282" w:lineRule="exact" w:before="0" w:after="0"/>
        <w:ind w:left="1580" w:right="0" w:hanging="360"/>
        <w:jc w:val="left"/>
        <w:rPr>
          <w:i/>
          <w:sz w:val="24"/>
        </w:rPr>
      </w:pPr>
      <w:r>
        <w:rPr>
          <w:i/>
          <w:sz w:val="24"/>
        </w:rPr>
        <w:t>PLoS Neglected Tropical</w:t>
      </w:r>
      <w:r>
        <w:rPr>
          <w:i/>
          <w:spacing w:val="-9"/>
          <w:sz w:val="24"/>
        </w:rPr>
        <w:t> </w:t>
      </w:r>
      <w:r>
        <w:rPr>
          <w:i/>
          <w:sz w:val="24"/>
        </w:rPr>
        <w:t>Diseases</w:t>
      </w:r>
    </w:p>
    <w:p>
      <w:pPr>
        <w:pStyle w:val="ListParagraph"/>
        <w:numPr>
          <w:ilvl w:val="4"/>
          <w:numId w:val="2"/>
        </w:numPr>
        <w:tabs>
          <w:tab w:pos="1581" w:val="left" w:leader="none"/>
        </w:tabs>
        <w:spacing w:line="281" w:lineRule="exact" w:before="0" w:after="0"/>
        <w:ind w:left="1580" w:right="0" w:hanging="360"/>
        <w:jc w:val="left"/>
        <w:rPr>
          <w:i/>
          <w:sz w:val="24"/>
        </w:rPr>
      </w:pPr>
      <w:r>
        <w:rPr>
          <w:i/>
          <w:sz w:val="24"/>
        </w:rPr>
        <w:t>PLoS</w:t>
      </w:r>
      <w:r>
        <w:rPr>
          <w:i/>
          <w:spacing w:val="-2"/>
          <w:sz w:val="24"/>
        </w:rPr>
        <w:t> </w:t>
      </w:r>
      <w:r>
        <w:rPr>
          <w:i/>
          <w:sz w:val="24"/>
        </w:rPr>
        <w:t>One</w:t>
      </w:r>
    </w:p>
    <w:p>
      <w:pPr>
        <w:pStyle w:val="ListParagraph"/>
        <w:numPr>
          <w:ilvl w:val="4"/>
          <w:numId w:val="2"/>
        </w:numPr>
        <w:tabs>
          <w:tab w:pos="1581" w:val="left" w:leader="none"/>
        </w:tabs>
        <w:spacing w:line="281" w:lineRule="exact" w:before="0" w:after="0"/>
        <w:ind w:left="1580" w:right="0" w:hanging="360"/>
        <w:jc w:val="left"/>
        <w:rPr>
          <w:i/>
          <w:sz w:val="24"/>
        </w:rPr>
      </w:pPr>
      <w:r>
        <w:rPr>
          <w:i/>
          <w:sz w:val="24"/>
        </w:rPr>
        <w:t>Bulletin of the World Health</w:t>
      </w:r>
      <w:r>
        <w:rPr>
          <w:i/>
          <w:spacing w:val="-15"/>
          <w:sz w:val="24"/>
        </w:rPr>
        <w:t> </w:t>
      </w:r>
      <w:r>
        <w:rPr>
          <w:i/>
          <w:sz w:val="24"/>
        </w:rPr>
        <w:t>Organization</w:t>
      </w:r>
    </w:p>
    <w:p>
      <w:pPr>
        <w:pStyle w:val="ListParagraph"/>
        <w:numPr>
          <w:ilvl w:val="4"/>
          <w:numId w:val="2"/>
        </w:numPr>
        <w:tabs>
          <w:tab w:pos="1581" w:val="left" w:leader="none"/>
        </w:tabs>
        <w:spacing w:line="282" w:lineRule="exact" w:before="0" w:after="0"/>
        <w:ind w:left="1580" w:right="0" w:hanging="360"/>
        <w:jc w:val="left"/>
        <w:rPr>
          <w:i/>
          <w:sz w:val="24"/>
        </w:rPr>
      </w:pPr>
      <w:r>
        <w:rPr>
          <w:i/>
          <w:sz w:val="24"/>
        </w:rPr>
        <w:t>Tropical Medicine and International</w:t>
      </w:r>
      <w:r>
        <w:rPr>
          <w:i/>
          <w:spacing w:val="-13"/>
          <w:sz w:val="24"/>
        </w:rPr>
        <w:t> </w:t>
      </w:r>
      <w:r>
        <w:rPr>
          <w:i/>
          <w:sz w:val="24"/>
        </w:rPr>
        <w:t>Health</w:t>
      </w:r>
    </w:p>
    <w:p>
      <w:pPr>
        <w:pStyle w:val="ListParagraph"/>
        <w:numPr>
          <w:ilvl w:val="4"/>
          <w:numId w:val="2"/>
        </w:numPr>
        <w:tabs>
          <w:tab w:pos="1581" w:val="left" w:leader="none"/>
        </w:tabs>
        <w:spacing w:line="282" w:lineRule="exact" w:before="0" w:after="0"/>
        <w:ind w:left="1580" w:right="0" w:hanging="360"/>
        <w:jc w:val="left"/>
        <w:rPr>
          <w:i/>
          <w:sz w:val="24"/>
        </w:rPr>
      </w:pPr>
      <w:r>
        <w:rPr>
          <w:i/>
          <w:sz w:val="24"/>
        </w:rPr>
        <w:t>Environmental Engineering</w:t>
      </w:r>
      <w:r>
        <w:rPr>
          <w:i/>
          <w:spacing w:val="-14"/>
          <w:sz w:val="24"/>
        </w:rPr>
        <w:t> </w:t>
      </w:r>
      <w:r>
        <w:rPr>
          <w:i/>
          <w:sz w:val="24"/>
        </w:rPr>
        <w:t>Science</w:t>
      </w:r>
    </w:p>
    <w:p>
      <w:pPr>
        <w:pStyle w:val="ListParagraph"/>
        <w:numPr>
          <w:ilvl w:val="4"/>
          <w:numId w:val="2"/>
        </w:numPr>
        <w:tabs>
          <w:tab w:pos="1581" w:val="left" w:leader="none"/>
        </w:tabs>
        <w:spacing w:line="281" w:lineRule="exact" w:before="0" w:after="0"/>
        <w:ind w:left="1580" w:right="0" w:hanging="360"/>
        <w:jc w:val="left"/>
        <w:rPr>
          <w:i/>
          <w:sz w:val="24"/>
        </w:rPr>
      </w:pPr>
      <w:r>
        <w:rPr>
          <w:i/>
          <w:sz w:val="24"/>
        </w:rPr>
        <w:t>International Journal of</w:t>
      </w:r>
      <w:r>
        <w:rPr>
          <w:i/>
          <w:spacing w:val="-16"/>
          <w:sz w:val="24"/>
        </w:rPr>
        <w:t> </w:t>
      </w:r>
      <w:r>
        <w:rPr>
          <w:i/>
          <w:sz w:val="24"/>
        </w:rPr>
        <w:t>Parasitology</w:t>
      </w:r>
    </w:p>
    <w:p>
      <w:pPr>
        <w:pStyle w:val="ListParagraph"/>
        <w:numPr>
          <w:ilvl w:val="4"/>
          <w:numId w:val="2"/>
        </w:numPr>
        <w:tabs>
          <w:tab w:pos="1581" w:val="left" w:leader="none"/>
        </w:tabs>
        <w:spacing w:line="281" w:lineRule="exact" w:before="0" w:after="0"/>
        <w:ind w:left="1580" w:right="0" w:hanging="360"/>
        <w:jc w:val="left"/>
        <w:rPr>
          <w:i/>
          <w:sz w:val="24"/>
        </w:rPr>
      </w:pPr>
      <w:r>
        <w:rPr>
          <w:i/>
          <w:sz w:val="24"/>
        </w:rPr>
        <w:t>Parasitology</w:t>
      </w:r>
      <w:r>
        <w:rPr>
          <w:i/>
          <w:spacing w:val="-14"/>
          <w:sz w:val="24"/>
        </w:rPr>
        <w:t> </w:t>
      </w:r>
      <w:r>
        <w:rPr>
          <w:i/>
          <w:sz w:val="24"/>
        </w:rPr>
        <w:t>International</w:t>
      </w:r>
    </w:p>
    <w:p>
      <w:pPr>
        <w:pStyle w:val="ListParagraph"/>
        <w:numPr>
          <w:ilvl w:val="4"/>
          <w:numId w:val="2"/>
        </w:numPr>
        <w:tabs>
          <w:tab w:pos="1581" w:val="left" w:leader="none"/>
        </w:tabs>
        <w:spacing w:line="282" w:lineRule="exact" w:before="0" w:after="0"/>
        <w:ind w:left="1580" w:right="0" w:hanging="360"/>
        <w:jc w:val="left"/>
        <w:rPr>
          <w:i/>
          <w:sz w:val="24"/>
        </w:rPr>
      </w:pPr>
      <w:r>
        <w:rPr>
          <w:i/>
          <w:sz w:val="24"/>
        </w:rPr>
        <w:t>Journal of Biological</w:t>
      </w:r>
      <w:r>
        <w:rPr>
          <w:i/>
          <w:spacing w:val="-12"/>
          <w:sz w:val="24"/>
        </w:rPr>
        <w:t> </w:t>
      </w:r>
      <w:r>
        <w:rPr>
          <w:i/>
          <w:sz w:val="24"/>
        </w:rPr>
        <w:t>Systems</w:t>
      </w:r>
    </w:p>
    <w:p>
      <w:pPr>
        <w:pStyle w:val="ListParagraph"/>
        <w:numPr>
          <w:ilvl w:val="4"/>
          <w:numId w:val="2"/>
        </w:numPr>
        <w:tabs>
          <w:tab w:pos="1581" w:val="left" w:leader="none"/>
        </w:tabs>
        <w:spacing w:line="282" w:lineRule="exact" w:before="0" w:after="0"/>
        <w:ind w:left="1580" w:right="0" w:hanging="360"/>
        <w:jc w:val="left"/>
        <w:rPr>
          <w:i/>
          <w:sz w:val="24"/>
        </w:rPr>
      </w:pPr>
      <w:r>
        <w:rPr>
          <w:i/>
          <w:sz w:val="24"/>
        </w:rPr>
        <w:t>Journal of Parasitoses and Infectious</w:t>
      </w:r>
      <w:r>
        <w:rPr>
          <w:i/>
          <w:spacing w:val="-19"/>
          <w:sz w:val="24"/>
        </w:rPr>
        <w:t> </w:t>
      </w:r>
      <w:r>
        <w:rPr>
          <w:i/>
          <w:sz w:val="24"/>
        </w:rPr>
        <w:t>Disease</w:t>
      </w:r>
    </w:p>
    <w:p>
      <w:pPr>
        <w:pStyle w:val="ListParagraph"/>
        <w:numPr>
          <w:ilvl w:val="4"/>
          <w:numId w:val="2"/>
        </w:numPr>
        <w:tabs>
          <w:tab w:pos="1581" w:val="left" w:leader="none"/>
        </w:tabs>
        <w:spacing w:line="281" w:lineRule="exact" w:before="0" w:after="0"/>
        <w:ind w:left="1580" w:right="0" w:hanging="360"/>
        <w:jc w:val="left"/>
        <w:rPr>
          <w:i/>
          <w:sz w:val="24"/>
        </w:rPr>
      </w:pPr>
      <w:r>
        <w:rPr>
          <w:i/>
          <w:sz w:val="24"/>
        </w:rPr>
        <w:t>Geographical Information</w:t>
      </w:r>
      <w:r>
        <w:rPr>
          <w:i/>
          <w:spacing w:val="-13"/>
          <w:sz w:val="24"/>
        </w:rPr>
        <w:t> </w:t>
      </w:r>
      <w:r>
        <w:rPr>
          <w:i/>
          <w:sz w:val="24"/>
        </w:rPr>
        <w:t>Sciences</w:t>
      </w:r>
    </w:p>
    <w:p>
      <w:pPr>
        <w:pStyle w:val="ListParagraph"/>
        <w:numPr>
          <w:ilvl w:val="4"/>
          <w:numId w:val="2"/>
        </w:numPr>
        <w:tabs>
          <w:tab w:pos="1581" w:val="left" w:leader="none"/>
        </w:tabs>
        <w:spacing w:line="290" w:lineRule="exact" w:before="0" w:after="0"/>
        <w:ind w:left="1580" w:right="0" w:hanging="360"/>
        <w:jc w:val="left"/>
        <w:rPr>
          <w:i/>
          <w:sz w:val="24"/>
        </w:rPr>
      </w:pPr>
      <w:r>
        <w:rPr>
          <w:i/>
          <w:sz w:val="24"/>
        </w:rPr>
        <w:t>GeoJournal</w:t>
      </w:r>
    </w:p>
    <w:p>
      <w:pPr>
        <w:pStyle w:val="Heading1"/>
        <w:spacing w:before="262"/>
      </w:pPr>
      <w:r>
        <w:rPr>
          <w:u w:val="single"/>
        </w:rPr>
        <w:t>FUNDED RESEARCH</w:t>
      </w:r>
    </w:p>
    <w:p>
      <w:pPr>
        <w:pStyle w:val="BodyText"/>
        <w:spacing w:before="6"/>
        <w:ind w:left="0"/>
        <w:rPr>
          <w:b/>
          <w:sz w:val="15"/>
        </w:rPr>
      </w:pPr>
    </w:p>
    <w:p>
      <w:pPr>
        <w:spacing w:before="101"/>
        <w:ind w:left="500" w:right="0" w:firstLine="0"/>
        <w:jc w:val="left"/>
        <w:rPr>
          <w:b/>
          <w:sz w:val="24"/>
        </w:rPr>
      </w:pPr>
      <w:r>
        <w:rPr>
          <w:b/>
          <w:sz w:val="24"/>
          <w:u w:val="single"/>
        </w:rPr>
        <w:t>Active:</w:t>
      </w:r>
    </w:p>
    <w:p>
      <w:pPr>
        <w:pStyle w:val="BodyText"/>
        <w:spacing w:before="4"/>
        <w:ind w:left="0"/>
        <w:rPr>
          <w:b/>
          <w:sz w:val="23"/>
        </w:rPr>
      </w:pPr>
    </w:p>
    <w:p>
      <w:pPr>
        <w:pStyle w:val="ListParagraph"/>
        <w:numPr>
          <w:ilvl w:val="2"/>
          <w:numId w:val="2"/>
        </w:numPr>
        <w:tabs>
          <w:tab w:pos="860" w:val="left" w:leader="none"/>
          <w:tab w:pos="861" w:val="left" w:leader="none"/>
        </w:tabs>
        <w:spacing w:line="240" w:lineRule="auto" w:before="0" w:after="0"/>
        <w:ind w:left="860" w:right="180" w:hanging="360"/>
        <w:jc w:val="left"/>
        <w:rPr>
          <w:rFonts w:ascii="Times New Roman" w:hAnsi="Times New Roman"/>
          <w:sz w:val="24"/>
        </w:rPr>
      </w:pPr>
      <w:r>
        <w:rPr>
          <w:rFonts w:ascii="Times New Roman" w:hAnsi="Times New Roman"/>
          <w:sz w:val="24"/>
        </w:rPr>
        <w:t>Livestock movements and disease epidemiology in the Chad Basin: modeling risks for animals and humans (Co-PI; 10/2010 – 4/2018; NSF/EEID Program; PD: Garabed,</w:t>
      </w:r>
      <w:r>
        <w:rPr>
          <w:rFonts w:ascii="Times New Roman" w:hAnsi="Times New Roman"/>
          <w:spacing w:val="-4"/>
          <w:sz w:val="24"/>
        </w:rPr>
        <w:t> </w:t>
      </w:r>
      <w:r>
        <w:rPr>
          <w:rFonts w:ascii="Times New Roman" w:hAnsi="Times New Roman"/>
          <w:sz w:val="24"/>
        </w:rPr>
        <w:t>OSU)</w:t>
      </w:r>
    </w:p>
    <w:p>
      <w:pPr>
        <w:pStyle w:val="ListParagraph"/>
        <w:numPr>
          <w:ilvl w:val="2"/>
          <w:numId w:val="2"/>
        </w:numPr>
        <w:tabs>
          <w:tab w:pos="860" w:val="left" w:leader="none"/>
          <w:tab w:pos="861" w:val="left" w:leader="none"/>
        </w:tabs>
        <w:spacing w:line="240" w:lineRule="auto" w:before="0" w:after="0"/>
        <w:ind w:left="860" w:right="114" w:hanging="360"/>
        <w:jc w:val="left"/>
        <w:rPr>
          <w:rFonts w:ascii="Times New Roman"/>
          <w:sz w:val="24"/>
        </w:rPr>
      </w:pPr>
      <w:r>
        <w:rPr>
          <w:rFonts w:ascii="Times New Roman"/>
          <w:sz w:val="24"/>
        </w:rPr>
        <w:t>Florida Integrated Food Safety Center of Excellence (Co-PI, 6/2013-5/2017, CDC, PI:</w:t>
      </w:r>
      <w:r>
        <w:rPr>
          <w:rFonts w:ascii="Times New Roman"/>
          <w:spacing w:val="-4"/>
          <w:sz w:val="24"/>
        </w:rPr>
        <w:t> </w:t>
      </w:r>
      <w:r>
        <w:rPr>
          <w:rFonts w:ascii="Times New Roman"/>
          <w:sz w:val="24"/>
        </w:rPr>
        <w:t>Morris)</w:t>
      </w:r>
    </w:p>
    <w:p>
      <w:pPr>
        <w:pStyle w:val="ListParagraph"/>
        <w:numPr>
          <w:ilvl w:val="2"/>
          <w:numId w:val="2"/>
        </w:numPr>
        <w:tabs>
          <w:tab w:pos="860" w:val="left" w:leader="none"/>
          <w:tab w:pos="861" w:val="left" w:leader="none"/>
        </w:tabs>
        <w:spacing w:line="240" w:lineRule="auto" w:before="0" w:after="0"/>
        <w:ind w:left="860" w:right="672" w:hanging="360"/>
        <w:jc w:val="left"/>
        <w:rPr>
          <w:rFonts w:ascii="Times New Roman" w:hAnsi="Times New Roman"/>
          <w:sz w:val="24"/>
        </w:rPr>
      </w:pPr>
      <w:r>
        <w:rPr>
          <w:rFonts w:ascii="Times New Roman" w:hAnsi="Times New Roman"/>
          <w:sz w:val="24"/>
        </w:rPr>
        <w:t>WSC-Category 3: Analytical methods for estimating the joint climatological- social drivers of water quality and supply in contrasting tropical zones (Sub- award PI, 9/2014 – 8/2019,</w:t>
      </w:r>
      <w:r>
        <w:rPr>
          <w:rFonts w:ascii="Times New Roman" w:hAnsi="Times New Roman"/>
          <w:spacing w:val="-4"/>
          <w:sz w:val="24"/>
        </w:rPr>
        <w:t> </w:t>
      </w:r>
      <w:r>
        <w:rPr>
          <w:rFonts w:ascii="Times New Roman" w:hAnsi="Times New Roman"/>
          <w:sz w:val="24"/>
        </w:rPr>
        <w:t>NSF)</w:t>
      </w:r>
    </w:p>
    <w:p>
      <w:pPr>
        <w:pStyle w:val="ListParagraph"/>
        <w:numPr>
          <w:ilvl w:val="2"/>
          <w:numId w:val="2"/>
        </w:numPr>
        <w:tabs>
          <w:tab w:pos="860" w:val="left" w:leader="none"/>
          <w:tab w:pos="861" w:val="left" w:leader="none"/>
        </w:tabs>
        <w:spacing w:line="240" w:lineRule="auto" w:before="6" w:after="0"/>
        <w:ind w:left="860" w:right="826" w:hanging="360"/>
        <w:jc w:val="left"/>
        <w:rPr>
          <w:sz w:val="24"/>
        </w:rPr>
      </w:pPr>
      <w:r>
        <w:rPr>
          <w:sz w:val="24"/>
        </w:rPr>
        <w:t>Population density, neighborhood-level sanitation access, and health in urban Maputo (Sub-award PI, 1/1/2016 – 3/31/2017, USAID, Prime Institution</w:t>
      </w:r>
      <w:r>
        <w:rPr>
          <w:spacing w:val="-9"/>
          <w:sz w:val="24"/>
        </w:rPr>
        <w:t> </w:t>
      </w:r>
      <w:r>
        <w:rPr>
          <w:sz w:val="24"/>
        </w:rPr>
        <w:t>LSHTM)</w:t>
      </w:r>
    </w:p>
    <w:p>
      <w:pPr>
        <w:pStyle w:val="ListParagraph"/>
        <w:numPr>
          <w:ilvl w:val="2"/>
          <w:numId w:val="2"/>
        </w:numPr>
        <w:tabs>
          <w:tab w:pos="860" w:val="left" w:leader="none"/>
          <w:tab w:pos="861" w:val="left" w:leader="none"/>
        </w:tabs>
        <w:spacing w:line="240" w:lineRule="auto" w:before="0" w:after="0"/>
        <w:ind w:left="860" w:right="129" w:hanging="360"/>
        <w:jc w:val="left"/>
        <w:rPr>
          <w:sz w:val="24"/>
        </w:rPr>
      </w:pPr>
      <w:r>
        <w:rPr>
          <w:sz w:val="24"/>
        </w:rPr>
        <w:t>Spatial-temporal data integration methods for infectious disease surveillance. (Sub-award PI, 2/1/2017 – 3/31/2022, NIH/NIAID R01, Prime PD: Remais, UCB)</w:t>
      </w:r>
    </w:p>
    <w:p>
      <w:pPr>
        <w:pStyle w:val="BodyText"/>
        <w:ind w:left="0"/>
        <w:rPr>
          <w:sz w:val="28"/>
        </w:rPr>
      </w:pPr>
    </w:p>
    <w:p>
      <w:pPr>
        <w:pStyle w:val="Heading1"/>
        <w:spacing w:before="230"/>
        <w:ind w:left="500"/>
      </w:pPr>
      <w:r>
        <w:rPr>
          <w:u w:val="single"/>
        </w:rPr>
        <w:t>Pending</w:t>
      </w:r>
    </w:p>
    <w:p>
      <w:pPr>
        <w:pStyle w:val="BodyText"/>
        <w:ind w:left="0"/>
        <w:rPr>
          <w:b/>
        </w:rPr>
      </w:pPr>
    </w:p>
    <w:p>
      <w:pPr>
        <w:pStyle w:val="ListParagraph"/>
        <w:numPr>
          <w:ilvl w:val="2"/>
          <w:numId w:val="2"/>
        </w:numPr>
        <w:tabs>
          <w:tab w:pos="860" w:val="left" w:leader="none"/>
          <w:tab w:pos="861" w:val="left" w:leader="none"/>
        </w:tabs>
        <w:spacing w:line="240" w:lineRule="auto" w:before="0" w:after="0"/>
        <w:ind w:left="860" w:right="286" w:hanging="360"/>
        <w:jc w:val="left"/>
        <w:rPr>
          <w:sz w:val="24"/>
        </w:rPr>
      </w:pPr>
      <w:r>
        <w:rPr>
          <w:sz w:val="24"/>
        </w:rPr>
        <w:t>Identifying biomarkers for susceptibility to </w:t>
      </w:r>
      <w:r>
        <w:rPr>
          <w:i/>
          <w:sz w:val="24"/>
        </w:rPr>
        <w:t>S. japonicum </w:t>
      </w:r>
      <w:r>
        <w:rPr>
          <w:sz w:val="24"/>
        </w:rPr>
        <w:t>infection in</w:t>
      </w:r>
      <w:r>
        <w:rPr>
          <w:spacing w:val="-25"/>
          <w:sz w:val="24"/>
        </w:rPr>
        <w:t> </w:t>
      </w:r>
      <w:r>
        <w:rPr>
          <w:sz w:val="24"/>
        </w:rPr>
        <w:t>humans (PI, 10/2017 – 9/2019, NIH/NIAID</w:t>
      </w:r>
      <w:r>
        <w:rPr>
          <w:spacing w:val="-12"/>
          <w:sz w:val="24"/>
        </w:rPr>
        <w:t> </w:t>
      </w:r>
      <w:r>
        <w:rPr>
          <w:sz w:val="24"/>
        </w:rPr>
        <w:t>R21)</w:t>
      </w:r>
    </w:p>
    <w:p>
      <w:pPr>
        <w:pStyle w:val="ListParagraph"/>
        <w:numPr>
          <w:ilvl w:val="2"/>
          <w:numId w:val="2"/>
        </w:numPr>
        <w:tabs>
          <w:tab w:pos="860" w:val="left" w:leader="none"/>
          <w:tab w:pos="861" w:val="left" w:leader="none"/>
        </w:tabs>
        <w:spacing w:line="240" w:lineRule="auto" w:before="0" w:after="0"/>
        <w:ind w:left="860" w:right="666" w:hanging="360"/>
        <w:jc w:val="left"/>
        <w:rPr>
          <w:sz w:val="24"/>
        </w:rPr>
      </w:pPr>
      <w:r>
        <w:rPr>
          <w:sz w:val="24"/>
        </w:rPr>
        <w:t>Data integration via disease transmission models: assessing local</w:t>
      </w:r>
      <w:r>
        <w:rPr>
          <w:spacing w:val="-24"/>
          <w:sz w:val="24"/>
        </w:rPr>
        <w:t> </w:t>
      </w:r>
      <w:r>
        <w:rPr>
          <w:sz w:val="24"/>
        </w:rPr>
        <w:t>control options (Sub-award PI, 7/2017 – 6/2019, NIH/NIAID</w:t>
      </w:r>
      <w:r>
        <w:rPr>
          <w:spacing w:val="-21"/>
          <w:sz w:val="24"/>
        </w:rPr>
        <w:t> </w:t>
      </w:r>
      <w:r>
        <w:rPr>
          <w:sz w:val="24"/>
        </w:rPr>
        <w:t>R21)</w:t>
      </w:r>
    </w:p>
    <w:p>
      <w:pPr>
        <w:spacing w:after="0" w:line="240" w:lineRule="auto"/>
        <w:jc w:val="left"/>
        <w:rPr>
          <w:sz w:val="24"/>
        </w:rPr>
        <w:sectPr>
          <w:pgSz w:w="12240" w:h="15840"/>
          <w:pgMar w:header="720" w:footer="1039" w:top="1000" w:bottom="1220" w:left="1660" w:right="1620"/>
        </w:sectPr>
      </w:pPr>
    </w:p>
    <w:p>
      <w:pPr>
        <w:pStyle w:val="BodyText"/>
        <w:ind w:left="0"/>
        <w:rPr>
          <w:sz w:val="29"/>
        </w:rPr>
      </w:pPr>
    </w:p>
    <w:p>
      <w:pPr>
        <w:pStyle w:val="ListParagraph"/>
        <w:numPr>
          <w:ilvl w:val="2"/>
          <w:numId w:val="2"/>
        </w:numPr>
        <w:tabs>
          <w:tab w:pos="860" w:val="left" w:leader="none"/>
          <w:tab w:pos="861" w:val="left" w:leader="none"/>
        </w:tabs>
        <w:spacing w:line="240" w:lineRule="auto" w:before="100" w:after="0"/>
        <w:ind w:left="860" w:right="107" w:hanging="360"/>
        <w:jc w:val="left"/>
        <w:rPr>
          <w:sz w:val="24"/>
        </w:rPr>
      </w:pPr>
      <w:r>
        <w:rPr>
          <w:sz w:val="24"/>
        </w:rPr>
        <w:t>Water quality resilience in small coastal community (Co-PI, 5/2017 – 4/2020, National Academies of Sciences, PI: Frank,</w:t>
      </w:r>
      <w:r>
        <w:rPr>
          <w:spacing w:val="-13"/>
          <w:sz w:val="24"/>
        </w:rPr>
        <w:t> </w:t>
      </w:r>
      <w:r>
        <w:rPr>
          <w:sz w:val="24"/>
        </w:rPr>
        <w:t>UFL)</w:t>
      </w:r>
    </w:p>
    <w:p>
      <w:pPr>
        <w:pStyle w:val="ListParagraph"/>
        <w:numPr>
          <w:ilvl w:val="2"/>
          <w:numId w:val="2"/>
        </w:numPr>
        <w:tabs>
          <w:tab w:pos="860" w:val="left" w:leader="none"/>
          <w:tab w:pos="861" w:val="left" w:leader="none"/>
        </w:tabs>
        <w:spacing w:line="240" w:lineRule="auto" w:before="0" w:after="0"/>
        <w:ind w:left="860" w:right="293" w:hanging="360"/>
        <w:jc w:val="left"/>
        <w:rPr>
          <w:sz w:val="24"/>
        </w:rPr>
      </w:pPr>
      <w:r>
        <w:rPr>
          <w:sz w:val="24"/>
        </w:rPr>
        <w:t>Sea level rise and vulnerability of manufactured homes and residents in</w:t>
      </w:r>
      <w:r>
        <w:rPr>
          <w:spacing w:val="-34"/>
          <w:sz w:val="24"/>
        </w:rPr>
        <w:t> </w:t>
      </w:r>
      <w:r>
        <w:rPr>
          <w:sz w:val="24"/>
        </w:rPr>
        <w:t>Gulf region of Florida (Co-PI, 5/2017 –</w:t>
      </w:r>
      <w:r>
        <w:rPr>
          <w:spacing w:val="-15"/>
          <w:sz w:val="24"/>
        </w:rPr>
        <w:t> </w:t>
      </w:r>
      <w:r>
        <w:rPr>
          <w:sz w:val="24"/>
        </w:rPr>
        <w:t>4/2020)</w:t>
      </w:r>
    </w:p>
    <w:p>
      <w:pPr>
        <w:pStyle w:val="BodyText"/>
        <w:spacing w:before="10"/>
        <w:ind w:left="0"/>
        <w:rPr>
          <w:sz w:val="23"/>
        </w:rPr>
      </w:pPr>
    </w:p>
    <w:p>
      <w:pPr>
        <w:pStyle w:val="Heading1"/>
        <w:ind w:left="500"/>
      </w:pPr>
      <w:r>
        <w:rPr>
          <w:u w:val="single"/>
        </w:rPr>
        <w:t>Completed:</w:t>
      </w:r>
    </w:p>
    <w:p>
      <w:pPr>
        <w:pStyle w:val="BodyText"/>
        <w:spacing w:before="6"/>
        <w:ind w:left="0"/>
        <w:rPr>
          <w:b/>
          <w:sz w:val="23"/>
        </w:rPr>
      </w:pPr>
    </w:p>
    <w:p>
      <w:pPr>
        <w:pStyle w:val="ListParagraph"/>
        <w:numPr>
          <w:ilvl w:val="2"/>
          <w:numId w:val="2"/>
        </w:numPr>
        <w:tabs>
          <w:tab w:pos="860" w:val="left" w:leader="none"/>
          <w:tab w:pos="861" w:val="left" w:leader="none"/>
        </w:tabs>
        <w:spacing w:line="240" w:lineRule="auto" w:before="0" w:after="0"/>
        <w:ind w:left="860" w:right="364" w:hanging="360"/>
        <w:jc w:val="left"/>
        <w:rPr>
          <w:rFonts w:ascii="Times New Roman" w:hAnsi="Times New Roman"/>
          <w:sz w:val="24"/>
        </w:rPr>
      </w:pPr>
      <w:r>
        <w:rPr>
          <w:rFonts w:ascii="Times New Roman" w:hAnsi="Times New Roman"/>
          <w:sz w:val="24"/>
        </w:rPr>
        <w:t>Ensuring safe drinking water in Lake Erie: quantifying extreme weather</w:t>
      </w:r>
      <w:r>
        <w:rPr>
          <w:rFonts w:ascii="Times New Roman" w:hAnsi="Times New Roman"/>
          <w:spacing w:val="-15"/>
          <w:sz w:val="24"/>
        </w:rPr>
        <w:t> </w:t>
      </w:r>
      <w:r>
        <w:rPr>
          <w:rFonts w:ascii="Times New Roman" w:hAnsi="Times New Roman"/>
          <w:sz w:val="24"/>
        </w:rPr>
        <w:t>impacts on cyanobacteria and disinfection byproducts (Sub-award PI; 6/1/2012 – 5/31/2015; EPA STAR Program;  PI:</w:t>
      </w:r>
      <w:r>
        <w:rPr>
          <w:rFonts w:ascii="Times New Roman" w:hAnsi="Times New Roman"/>
          <w:spacing w:val="-8"/>
          <w:sz w:val="24"/>
        </w:rPr>
        <w:t> </w:t>
      </w:r>
      <w:r>
        <w:rPr>
          <w:rFonts w:ascii="Times New Roman" w:hAnsi="Times New Roman"/>
          <w:sz w:val="24"/>
        </w:rPr>
        <w:t>Lee)</w:t>
      </w:r>
    </w:p>
    <w:p>
      <w:pPr>
        <w:pStyle w:val="ListParagraph"/>
        <w:numPr>
          <w:ilvl w:val="2"/>
          <w:numId w:val="2"/>
        </w:numPr>
        <w:tabs>
          <w:tab w:pos="860" w:val="left" w:leader="none"/>
          <w:tab w:pos="861" w:val="left" w:leader="none"/>
        </w:tabs>
        <w:spacing w:line="240" w:lineRule="auto" w:before="0" w:after="0"/>
        <w:ind w:left="860" w:right="320" w:hanging="360"/>
        <w:jc w:val="left"/>
        <w:rPr>
          <w:rFonts w:ascii="Times New Roman"/>
          <w:sz w:val="24"/>
        </w:rPr>
      </w:pPr>
      <w:r>
        <w:rPr>
          <w:rFonts w:ascii="Times New Roman"/>
          <w:sz w:val="24"/>
        </w:rPr>
        <w:t>Swine influenza virus transmission in confined animal feeding operations,</w:t>
      </w:r>
      <w:r>
        <w:rPr>
          <w:rFonts w:ascii="Times New Roman"/>
          <w:spacing w:val="-11"/>
          <w:sz w:val="24"/>
        </w:rPr>
        <w:t> </w:t>
      </w:r>
      <w:r>
        <w:rPr>
          <w:rFonts w:ascii="Times New Roman"/>
          <w:sz w:val="24"/>
        </w:rPr>
        <w:t>China (Co-PI, 7/2014-6/2019, NIH/NIAID, PI:</w:t>
      </w:r>
      <w:r>
        <w:rPr>
          <w:rFonts w:ascii="Times New Roman"/>
          <w:spacing w:val="-14"/>
          <w:sz w:val="24"/>
        </w:rPr>
        <w:t> </w:t>
      </w:r>
      <w:r>
        <w:rPr>
          <w:rFonts w:ascii="Times New Roman"/>
          <w:sz w:val="24"/>
        </w:rPr>
        <w:t>Gray)</w:t>
      </w:r>
    </w:p>
    <w:p>
      <w:pPr>
        <w:pStyle w:val="ListParagraph"/>
        <w:numPr>
          <w:ilvl w:val="2"/>
          <w:numId w:val="2"/>
        </w:numPr>
        <w:tabs>
          <w:tab w:pos="861" w:val="left" w:leader="none"/>
        </w:tabs>
        <w:spacing w:line="240" w:lineRule="auto" w:before="1" w:after="0"/>
        <w:ind w:left="860" w:right="1094" w:hanging="360"/>
        <w:jc w:val="both"/>
        <w:rPr>
          <w:rFonts w:ascii="Times New Roman" w:hAnsi="Times New Roman"/>
          <w:sz w:val="24"/>
        </w:rPr>
      </w:pPr>
      <w:r>
        <w:rPr>
          <w:rFonts w:ascii="Times New Roman" w:hAnsi="Times New Roman"/>
          <w:sz w:val="24"/>
        </w:rPr>
        <w:t>Minimizing transmission of AMR from wildlife to livestock: a research, prevention, and outreach strategies (Subaward PI; 9/1/2011 – 8/30/2015; USDA/NIFSI Program; PI:</w:t>
      </w:r>
      <w:r>
        <w:rPr>
          <w:rFonts w:ascii="Times New Roman" w:hAnsi="Times New Roman"/>
          <w:spacing w:val="-14"/>
          <w:sz w:val="24"/>
        </w:rPr>
        <w:t> </w:t>
      </w:r>
      <w:r>
        <w:rPr>
          <w:rFonts w:ascii="Times New Roman" w:hAnsi="Times New Roman"/>
          <w:sz w:val="24"/>
        </w:rPr>
        <w:t>LeJeune)</w:t>
      </w:r>
    </w:p>
    <w:p>
      <w:pPr>
        <w:pStyle w:val="ListParagraph"/>
        <w:numPr>
          <w:ilvl w:val="2"/>
          <w:numId w:val="2"/>
        </w:numPr>
        <w:tabs>
          <w:tab w:pos="860" w:val="left" w:leader="none"/>
          <w:tab w:pos="861" w:val="left" w:leader="none"/>
        </w:tabs>
        <w:spacing w:line="240" w:lineRule="auto" w:before="6" w:after="0"/>
        <w:ind w:left="860" w:right="366" w:hanging="360"/>
        <w:jc w:val="left"/>
        <w:rPr>
          <w:sz w:val="24"/>
        </w:rPr>
      </w:pPr>
      <w:r>
        <w:rPr>
          <w:sz w:val="24"/>
        </w:rPr>
        <w:t>Spatio-temporal pattern of cholangiocarcinoma and risk factors in</w:t>
      </w:r>
      <w:r>
        <w:rPr>
          <w:spacing w:val="-36"/>
          <w:sz w:val="24"/>
        </w:rPr>
        <w:t> </w:t>
      </w:r>
      <w:r>
        <w:rPr>
          <w:sz w:val="24"/>
        </w:rPr>
        <w:t>Thailand (PI; 3/1/2012 – 2/28/2014, American Society of</w:t>
      </w:r>
      <w:r>
        <w:rPr>
          <w:spacing w:val="-14"/>
          <w:sz w:val="24"/>
        </w:rPr>
        <w:t> </w:t>
      </w:r>
      <w:r>
        <w:rPr>
          <w:sz w:val="24"/>
        </w:rPr>
        <w:t>Cancer)</w:t>
      </w:r>
    </w:p>
    <w:p>
      <w:pPr>
        <w:pStyle w:val="ListParagraph"/>
        <w:numPr>
          <w:ilvl w:val="2"/>
          <w:numId w:val="2"/>
        </w:numPr>
        <w:tabs>
          <w:tab w:pos="860" w:val="left" w:leader="none"/>
          <w:tab w:pos="861" w:val="left" w:leader="none"/>
        </w:tabs>
        <w:spacing w:line="240" w:lineRule="auto" w:before="0" w:after="0"/>
        <w:ind w:left="860" w:right="554" w:hanging="360"/>
        <w:jc w:val="left"/>
        <w:rPr>
          <w:sz w:val="24"/>
        </w:rPr>
      </w:pPr>
      <w:r>
        <w:rPr>
          <w:sz w:val="24"/>
        </w:rPr>
        <w:t>The Socio-Environmental Determinants of Schistosomiasis Re-emergence (Sub-award PI; 4/2007- 3/2012; NIH/NIAID; Total funded</w:t>
      </w:r>
      <w:r>
        <w:rPr>
          <w:spacing w:val="-29"/>
          <w:sz w:val="24"/>
        </w:rPr>
        <w:t> </w:t>
      </w:r>
      <w:r>
        <w:rPr>
          <w:sz w:val="24"/>
        </w:rPr>
        <w:t>amount:</w:t>
      </w:r>
    </w:p>
    <w:p>
      <w:pPr>
        <w:pStyle w:val="BodyText"/>
        <w:spacing w:line="281" w:lineRule="exact"/>
      </w:pPr>
      <w:r>
        <w:rPr/>
        <w:t>$1,672,060; Total sub-award: $ 260,862)</w:t>
      </w:r>
    </w:p>
    <w:p>
      <w:pPr>
        <w:pStyle w:val="ListParagraph"/>
        <w:numPr>
          <w:ilvl w:val="2"/>
          <w:numId w:val="2"/>
        </w:numPr>
        <w:tabs>
          <w:tab w:pos="860" w:val="left" w:leader="none"/>
          <w:tab w:pos="861" w:val="left" w:leader="none"/>
        </w:tabs>
        <w:spacing w:line="240" w:lineRule="auto" w:before="0" w:after="0"/>
        <w:ind w:left="860" w:right="380" w:hanging="360"/>
        <w:jc w:val="left"/>
        <w:rPr>
          <w:sz w:val="24"/>
        </w:rPr>
      </w:pPr>
      <w:r>
        <w:rPr>
          <w:sz w:val="24"/>
        </w:rPr>
        <w:t>The global impact of terrestrial surface waters on the distribution of water- related infectious diseases (PI: Liang; 10/2008-9/2011, CWC/PHPID, The Ohio State University; total funded amount:</w:t>
      </w:r>
      <w:r>
        <w:rPr>
          <w:spacing w:val="-22"/>
          <w:sz w:val="24"/>
        </w:rPr>
        <w:t> </w:t>
      </w:r>
      <w:r>
        <w:rPr>
          <w:sz w:val="24"/>
        </w:rPr>
        <w:t>100,000)</w:t>
      </w:r>
    </w:p>
    <w:p>
      <w:pPr>
        <w:pStyle w:val="ListParagraph"/>
        <w:numPr>
          <w:ilvl w:val="2"/>
          <w:numId w:val="2"/>
        </w:numPr>
        <w:tabs>
          <w:tab w:pos="860" w:val="left" w:leader="none"/>
          <w:tab w:pos="861" w:val="left" w:leader="none"/>
        </w:tabs>
        <w:spacing w:line="240" w:lineRule="auto" w:before="0" w:after="0"/>
        <w:ind w:left="860" w:right="543" w:hanging="360"/>
        <w:jc w:val="left"/>
        <w:rPr>
          <w:sz w:val="24"/>
        </w:rPr>
      </w:pPr>
      <w:r>
        <w:rPr>
          <w:sz w:val="24"/>
        </w:rPr>
        <w:t>Pilot study of livestock movements and disease epidemiology in the Chad basin : modeling risks for animals and humans (PI : Garabed ; 9/2009 – 8/2011, TIE, The Ohio State University ; Total funded amount : $100,000 ; Co-PI)</w:t>
      </w:r>
    </w:p>
    <w:p>
      <w:pPr>
        <w:pStyle w:val="ListParagraph"/>
        <w:numPr>
          <w:ilvl w:val="2"/>
          <w:numId w:val="2"/>
        </w:numPr>
        <w:tabs>
          <w:tab w:pos="861" w:val="left" w:leader="none"/>
        </w:tabs>
        <w:spacing w:line="240" w:lineRule="auto" w:before="0" w:after="0"/>
        <w:ind w:left="860" w:right="188" w:hanging="360"/>
        <w:jc w:val="both"/>
        <w:rPr>
          <w:sz w:val="24"/>
        </w:rPr>
      </w:pPr>
      <w:r>
        <w:rPr>
          <w:sz w:val="24"/>
        </w:rPr>
        <w:t>Livestock movements and disease transmission in the Chad Basin : modeling risks for animals and humans (PI: Moritz ; 10/2009 – 09/2011, IPR, The Ohio State University; Total funded amount: $</w:t>
      </w:r>
      <w:r>
        <w:rPr>
          <w:spacing w:val="-18"/>
          <w:sz w:val="24"/>
        </w:rPr>
        <w:t> </w:t>
      </w:r>
      <w:r>
        <w:rPr>
          <w:sz w:val="24"/>
        </w:rPr>
        <w:t>41,000)</w:t>
      </w:r>
    </w:p>
    <w:p>
      <w:pPr>
        <w:pStyle w:val="ListParagraph"/>
        <w:numPr>
          <w:ilvl w:val="2"/>
          <w:numId w:val="2"/>
        </w:numPr>
        <w:tabs>
          <w:tab w:pos="860" w:val="left" w:leader="none"/>
          <w:tab w:pos="861" w:val="left" w:leader="none"/>
        </w:tabs>
        <w:spacing w:line="240" w:lineRule="auto" w:before="0" w:after="0"/>
        <w:ind w:left="860" w:right="510" w:hanging="360"/>
        <w:jc w:val="left"/>
        <w:rPr>
          <w:sz w:val="24"/>
        </w:rPr>
      </w:pPr>
      <w:r>
        <w:rPr>
          <w:sz w:val="24"/>
        </w:rPr>
        <w:t>Pilot Testing: Epidemiological surveillance and investigation of illness reported by neighbors of biosolids land application and other soil amendments (PI: Liang; 1/2009 – 12/2010; Water Environment Research Foundation via Franklin County Board of Health; Total funded</w:t>
      </w:r>
      <w:r>
        <w:rPr>
          <w:spacing w:val="-29"/>
          <w:sz w:val="24"/>
        </w:rPr>
        <w:t> </w:t>
      </w:r>
      <w:r>
        <w:rPr>
          <w:sz w:val="24"/>
        </w:rPr>
        <w:t>amount:</w:t>
      </w:r>
    </w:p>
    <w:p>
      <w:pPr>
        <w:pStyle w:val="BodyText"/>
        <w:spacing w:line="281" w:lineRule="exact"/>
      </w:pPr>
      <w:r>
        <w:rPr/>
        <w:t>$129,000)</w:t>
      </w:r>
    </w:p>
    <w:p>
      <w:pPr>
        <w:pStyle w:val="ListParagraph"/>
        <w:numPr>
          <w:ilvl w:val="2"/>
          <w:numId w:val="2"/>
        </w:numPr>
        <w:tabs>
          <w:tab w:pos="861" w:val="left" w:leader="none"/>
        </w:tabs>
        <w:spacing w:line="240" w:lineRule="auto" w:before="0" w:after="0"/>
        <w:ind w:left="860" w:right="412" w:hanging="360"/>
        <w:jc w:val="both"/>
        <w:rPr>
          <w:sz w:val="24"/>
        </w:rPr>
      </w:pPr>
      <w:r>
        <w:rPr>
          <w:sz w:val="24"/>
        </w:rPr>
        <w:t>The influence of environmental change on schistosomiasis transmission in the Poyang Lake region (PI: Liang; 12/2007 – 11/2009, TIE, The Ohio State University: Total funded amount:</w:t>
      </w:r>
      <w:r>
        <w:rPr>
          <w:spacing w:val="-19"/>
          <w:sz w:val="24"/>
        </w:rPr>
        <w:t> </w:t>
      </w:r>
      <w:r>
        <w:rPr>
          <w:sz w:val="24"/>
        </w:rPr>
        <w:t>$100,000)</w:t>
      </w:r>
    </w:p>
    <w:p>
      <w:pPr>
        <w:pStyle w:val="ListParagraph"/>
        <w:numPr>
          <w:ilvl w:val="2"/>
          <w:numId w:val="2"/>
        </w:numPr>
        <w:tabs>
          <w:tab w:pos="860" w:val="left" w:leader="none"/>
          <w:tab w:pos="861" w:val="left" w:leader="none"/>
        </w:tabs>
        <w:spacing w:line="240" w:lineRule="auto" w:before="0" w:after="0"/>
        <w:ind w:left="860" w:right="654" w:hanging="360"/>
        <w:jc w:val="left"/>
        <w:rPr>
          <w:sz w:val="24"/>
        </w:rPr>
      </w:pPr>
      <w:r>
        <w:rPr>
          <w:sz w:val="24"/>
        </w:rPr>
        <w:t>Local strategies for schistosomiasis control (PI: Spear; 6/2002 – 5/2007, NIH/NIAID, Researcher and Project</w:t>
      </w:r>
      <w:r>
        <w:rPr>
          <w:spacing w:val="-17"/>
          <w:sz w:val="24"/>
        </w:rPr>
        <w:t> </w:t>
      </w:r>
      <w:r>
        <w:rPr>
          <w:sz w:val="24"/>
        </w:rPr>
        <w:t>Manager)</w:t>
      </w:r>
    </w:p>
    <w:p>
      <w:pPr>
        <w:pStyle w:val="BodyText"/>
        <w:spacing w:before="10"/>
        <w:ind w:left="0"/>
      </w:pPr>
    </w:p>
    <w:p>
      <w:pPr>
        <w:pStyle w:val="Heading1"/>
        <w:ind w:left="500" w:hanging="360"/>
      </w:pPr>
      <w:r>
        <w:rPr>
          <w:u w:val="single"/>
        </w:rPr>
        <w:t>LIST OF BOOKS, PUBLISHED PAPERS, AND MANUSCRIPTS IN PRESS &amp; UNDER REVIEW</w:t>
      </w:r>
    </w:p>
    <w:p>
      <w:pPr>
        <w:pStyle w:val="BodyText"/>
        <w:spacing w:before="9"/>
        <w:ind w:left="0"/>
        <w:rPr>
          <w:b/>
          <w:sz w:val="23"/>
        </w:rPr>
      </w:pPr>
    </w:p>
    <w:p>
      <w:pPr>
        <w:pStyle w:val="Heading2"/>
        <w:rPr>
          <w:i/>
        </w:rPr>
      </w:pPr>
      <w:r>
        <w:rPr>
          <w:i/>
        </w:rPr>
        <w:t>Peer-reviewed manuscripts in press/under review</w:t>
      </w:r>
    </w:p>
    <w:p>
      <w:pPr>
        <w:spacing w:after="0"/>
        <w:sectPr>
          <w:pgSz w:w="12240" w:h="15840"/>
          <w:pgMar w:header="720" w:footer="1039" w:top="1000" w:bottom="1220" w:left="1660" w:right="1640"/>
        </w:sectPr>
      </w:pPr>
    </w:p>
    <w:p>
      <w:pPr>
        <w:pStyle w:val="BodyText"/>
        <w:ind w:left="0"/>
        <w:rPr>
          <w:b/>
          <w:i/>
          <w:sz w:val="20"/>
        </w:rPr>
      </w:pPr>
    </w:p>
    <w:p>
      <w:pPr>
        <w:pStyle w:val="BodyText"/>
        <w:ind w:left="0"/>
        <w:rPr>
          <w:b/>
          <w:i/>
          <w:sz w:val="20"/>
        </w:rPr>
      </w:pPr>
    </w:p>
    <w:p>
      <w:pPr>
        <w:pStyle w:val="BodyText"/>
        <w:spacing w:before="10"/>
        <w:ind w:left="0"/>
        <w:rPr>
          <w:b/>
          <w:i/>
          <w:sz w:val="20"/>
        </w:rPr>
      </w:pPr>
    </w:p>
    <w:p>
      <w:pPr>
        <w:pStyle w:val="ListParagraph"/>
        <w:numPr>
          <w:ilvl w:val="0"/>
          <w:numId w:val="3"/>
        </w:numPr>
        <w:tabs>
          <w:tab w:pos="861" w:val="left" w:leader="none"/>
        </w:tabs>
        <w:spacing w:line="240" w:lineRule="auto" w:before="0" w:after="0"/>
        <w:ind w:left="860" w:right="724" w:hanging="360"/>
        <w:jc w:val="left"/>
        <w:rPr>
          <w:rFonts w:ascii="Times New Roman" w:hAnsi="Times New Roman"/>
          <w:sz w:val="24"/>
        </w:rPr>
      </w:pPr>
      <w:r>
        <w:rPr>
          <w:rFonts w:ascii="Times New Roman" w:hAnsi="Times New Roman"/>
          <w:sz w:val="24"/>
        </w:rPr>
        <w:t>Spear, R., Liang, S. (2017). Rural development, transmission, and control of schistosomiasis – a dynamic modeling perspective. (under</w:t>
      </w:r>
      <w:r>
        <w:rPr>
          <w:rFonts w:ascii="Times New Roman" w:hAnsi="Times New Roman"/>
          <w:spacing w:val="-8"/>
          <w:sz w:val="24"/>
        </w:rPr>
        <w:t> </w:t>
      </w:r>
      <w:r>
        <w:rPr>
          <w:rFonts w:ascii="Times New Roman" w:hAnsi="Times New Roman"/>
          <w:sz w:val="24"/>
        </w:rPr>
        <w:t>review)</w:t>
      </w:r>
    </w:p>
    <w:p>
      <w:pPr>
        <w:pStyle w:val="ListParagraph"/>
        <w:numPr>
          <w:ilvl w:val="0"/>
          <w:numId w:val="3"/>
        </w:numPr>
        <w:tabs>
          <w:tab w:pos="861" w:val="left" w:leader="none"/>
        </w:tabs>
        <w:spacing w:line="240" w:lineRule="auto" w:before="0" w:after="0"/>
        <w:ind w:left="860" w:right="239" w:hanging="360"/>
        <w:jc w:val="left"/>
        <w:rPr>
          <w:rFonts w:ascii="Times New Roman"/>
          <w:sz w:val="24"/>
        </w:rPr>
      </w:pPr>
      <w:r>
        <w:rPr>
          <w:rFonts w:ascii="Times New Roman"/>
          <w:sz w:val="24"/>
        </w:rPr>
        <w:t>Teklemariam, D., Legesse, M., Degarege, A., Liang, S., Erko, B. (2017). </w:t>
      </w:r>
      <w:r>
        <w:rPr>
          <w:rFonts w:ascii="Times New Roman"/>
          <w:i/>
          <w:sz w:val="24"/>
        </w:rPr>
        <w:t>Schistosoma mansoni </w:t>
      </w:r>
      <w:r>
        <w:rPr>
          <w:rFonts w:ascii="Times New Roman"/>
          <w:sz w:val="24"/>
        </w:rPr>
        <w:t>and other intestinal parasitic infections in schoolchildren and vervet monkeys in Lake Ziway area, Ethiopia. </w:t>
      </w:r>
      <w:r>
        <w:rPr>
          <w:rFonts w:ascii="Times New Roman"/>
          <w:i/>
          <w:sz w:val="24"/>
        </w:rPr>
        <w:t>Infectious Diseases of Poverty </w:t>
      </w:r>
      <w:r>
        <w:rPr>
          <w:rFonts w:ascii="Times New Roman"/>
          <w:sz w:val="24"/>
        </w:rPr>
        <w:t>(under</w:t>
      </w:r>
      <w:r>
        <w:rPr>
          <w:rFonts w:ascii="Times New Roman"/>
          <w:spacing w:val="-4"/>
          <w:sz w:val="24"/>
        </w:rPr>
        <w:t> </w:t>
      </w:r>
      <w:r>
        <w:rPr>
          <w:rFonts w:ascii="Times New Roman"/>
          <w:sz w:val="24"/>
        </w:rPr>
        <w:t>review)</w:t>
      </w:r>
    </w:p>
    <w:p>
      <w:pPr>
        <w:pStyle w:val="ListParagraph"/>
        <w:numPr>
          <w:ilvl w:val="0"/>
          <w:numId w:val="3"/>
        </w:numPr>
        <w:tabs>
          <w:tab w:pos="861" w:val="left" w:leader="none"/>
        </w:tabs>
        <w:spacing w:line="240" w:lineRule="auto" w:before="1" w:after="0"/>
        <w:ind w:left="860" w:right="232" w:hanging="360"/>
        <w:jc w:val="left"/>
        <w:rPr>
          <w:rFonts w:ascii="Times New Roman"/>
          <w:sz w:val="24"/>
        </w:rPr>
      </w:pPr>
      <w:r>
        <w:rPr>
          <w:rFonts w:ascii="Times New Roman"/>
          <w:sz w:val="24"/>
        </w:rPr>
        <w:t>Alemayehu, B., Tomass, Z., Wadilo, F., Leja, D., Liang, S., Erko, B. (2017). Epidemiology of intestinal helminthiasis among schoolchildren with emphasis on </w:t>
      </w:r>
      <w:r>
        <w:rPr>
          <w:rFonts w:ascii="Times New Roman"/>
          <w:i/>
          <w:sz w:val="24"/>
        </w:rPr>
        <w:t>Schistoma mansoni </w:t>
      </w:r>
      <w:r>
        <w:rPr>
          <w:rFonts w:ascii="Times New Roman"/>
          <w:sz w:val="24"/>
        </w:rPr>
        <w:t>infection in Wolaita Zone, southern Ethiopia. </w:t>
      </w:r>
      <w:r>
        <w:rPr>
          <w:rFonts w:ascii="Times New Roman"/>
          <w:i/>
          <w:sz w:val="24"/>
        </w:rPr>
        <w:t>BMC Public </w:t>
      </w:r>
      <w:r>
        <w:rPr>
          <w:rFonts w:ascii="Times New Roman"/>
          <w:i/>
          <w:sz w:val="24"/>
        </w:rPr>
        <w:t>Health  </w:t>
      </w:r>
      <w:r>
        <w:rPr>
          <w:rFonts w:ascii="Times New Roman"/>
          <w:sz w:val="24"/>
        </w:rPr>
        <w:t>(under</w:t>
      </w:r>
      <w:r>
        <w:rPr>
          <w:rFonts w:ascii="Times New Roman"/>
          <w:spacing w:val="-4"/>
          <w:sz w:val="24"/>
        </w:rPr>
        <w:t> </w:t>
      </w:r>
      <w:r>
        <w:rPr>
          <w:rFonts w:ascii="Times New Roman"/>
          <w:sz w:val="24"/>
        </w:rPr>
        <w:t>review)</w:t>
      </w:r>
    </w:p>
    <w:p>
      <w:pPr>
        <w:pStyle w:val="ListParagraph"/>
        <w:numPr>
          <w:ilvl w:val="0"/>
          <w:numId w:val="3"/>
        </w:numPr>
        <w:tabs>
          <w:tab w:pos="861" w:val="left" w:leader="none"/>
        </w:tabs>
        <w:spacing w:line="240" w:lineRule="auto" w:before="0" w:after="0"/>
        <w:ind w:left="860" w:right="245" w:hanging="360"/>
        <w:jc w:val="left"/>
        <w:rPr>
          <w:rFonts w:ascii="Times New Roman"/>
          <w:sz w:val="24"/>
        </w:rPr>
      </w:pPr>
      <w:r>
        <w:rPr>
          <w:rFonts w:ascii="Times New Roman"/>
          <w:sz w:val="24"/>
        </w:rPr>
        <w:t>Rivero, M.R., De Angelo, C., Nunez, P., Salas, M.M., Motta, C.E.; Chiarerra, A., Salomon, D., Liang, S. (2017). Multilevel determinants and spatial risk modeling of intestinal parasite infections in a subtropical areas of Latin America. </w:t>
      </w:r>
      <w:r>
        <w:rPr>
          <w:rFonts w:ascii="Times New Roman"/>
          <w:i/>
          <w:sz w:val="24"/>
        </w:rPr>
        <w:t>PLoS </w:t>
      </w:r>
      <w:r>
        <w:rPr>
          <w:rFonts w:ascii="Times New Roman"/>
          <w:i/>
          <w:sz w:val="24"/>
        </w:rPr>
        <w:t>NTDs </w:t>
      </w:r>
      <w:r>
        <w:rPr>
          <w:rFonts w:ascii="Times New Roman"/>
          <w:sz w:val="24"/>
        </w:rPr>
        <w:t>(under</w:t>
      </w:r>
      <w:r>
        <w:rPr>
          <w:rFonts w:ascii="Times New Roman"/>
          <w:spacing w:val="-6"/>
          <w:sz w:val="24"/>
        </w:rPr>
        <w:t> </w:t>
      </w:r>
      <w:r>
        <w:rPr>
          <w:rFonts w:ascii="Times New Roman"/>
          <w:sz w:val="24"/>
        </w:rPr>
        <w:t>reviw)</w:t>
      </w:r>
    </w:p>
    <w:p>
      <w:pPr>
        <w:pStyle w:val="ListParagraph"/>
        <w:numPr>
          <w:ilvl w:val="0"/>
          <w:numId w:val="3"/>
        </w:numPr>
        <w:tabs>
          <w:tab w:pos="861" w:val="left" w:leader="none"/>
        </w:tabs>
        <w:spacing w:line="240" w:lineRule="auto" w:before="0" w:after="0"/>
        <w:ind w:left="860" w:right="295" w:hanging="360"/>
        <w:jc w:val="left"/>
        <w:rPr>
          <w:rFonts w:ascii="Times New Roman"/>
          <w:sz w:val="24"/>
        </w:rPr>
      </w:pPr>
      <w:r>
        <w:rPr>
          <w:rFonts w:ascii="Times New Roman"/>
          <w:sz w:val="24"/>
        </w:rPr>
        <w:t>Jiang, B.G., Liang, S., Peng, Z.R., Morgan, L., Chen, Q., Wang, T.B., Remais, J. (2017). Transport and public health in China: the road to a heathy future. </w:t>
      </w:r>
      <w:r>
        <w:rPr>
          <w:rFonts w:ascii="Times New Roman"/>
          <w:i/>
          <w:sz w:val="24"/>
        </w:rPr>
        <w:t>The </w:t>
      </w:r>
      <w:r>
        <w:rPr>
          <w:rFonts w:ascii="Times New Roman"/>
          <w:i/>
          <w:sz w:val="24"/>
        </w:rPr>
        <w:t>Lancet </w:t>
      </w:r>
      <w:r>
        <w:rPr>
          <w:rFonts w:ascii="Times New Roman"/>
          <w:sz w:val="24"/>
        </w:rPr>
        <w:t>(revision</w:t>
      </w:r>
      <w:r>
        <w:rPr>
          <w:rFonts w:ascii="Times New Roman"/>
          <w:spacing w:val="-5"/>
          <w:sz w:val="24"/>
        </w:rPr>
        <w:t> </w:t>
      </w:r>
      <w:r>
        <w:rPr>
          <w:rFonts w:ascii="Times New Roman"/>
          <w:sz w:val="24"/>
        </w:rPr>
        <w:t>back)</w:t>
      </w:r>
    </w:p>
    <w:p>
      <w:pPr>
        <w:pStyle w:val="ListParagraph"/>
        <w:numPr>
          <w:ilvl w:val="0"/>
          <w:numId w:val="3"/>
        </w:numPr>
        <w:tabs>
          <w:tab w:pos="861" w:val="left" w:leader="none"/>
        </w:tabs>
        <w:spacing w:line="240" w:lineRule="auto" w:before="6" w:after="0"/>
        <w:ind w:left="860" w:right="221" w:hanging="360"/>
        <w:jc w:val="left"/>
        <w:rPr>
          <w:i/>
          <w:sz w:val="24"/>
        </w:rPr>
      </w:pPr>
      <w:r>
        <w:rPr>
          <w:sz w:val="24"/>
        </w:rPr>
        <w:t>Ngwa, M.</w:t>
      </w:r>
      <w:r>
        <w:rPr>
          <w:position w:val="6"/>
          <w:sz w:val="16"/>
        </w:rPr>
        <w:t>s</w:t>
      </w:r>
      <w:r>
        <w:rPr>
          <w:sz w:val="24"/>
        </w:rPr>
        <w:t>, Liang, S., Blackburn, J., Mouhaman, A., Mevoula, O., Morris, J.G., Jr. (2016). Cultural factors behind cholera transmission in the Far North Region of Cameroon: a field experience and implications for operational level planning of interventions. </w:t>
      </w:r>
      <w:r>
        <w:rPr>
          <w:i/>
          <w:sz w:val="24"/>
        </w:rPr>
        <w:t>Tropical Medicine and International Health (under </w:t>
      </w:r>
      <w:r>
        <w:rPr>
          <w:i/>
          <w:sz w:val="24"/>
        </w:rPr>
        <w:t>review)</w:t>
      </w:r>
    </w:p>
    <w:p>
      <w:pPr>
        <w:pStyle w:val="ListParagraph"/>
        <w:numPr>
          <w:ilvl w:val="0"/>
          <w:numId w:val="3"/>
        </w:numPr>
        <w:tabs>
          <w:tab w:pos="861" w:val="left" w:leader="none"/>
        </w:tabs>
        <w:spacing w:line="240" w:lineRule="auto" w:before="0" w:after="0"/>
        <w:ind w:left="860" w:right="404" w:hanging="360"/>
        <w:jc w:val="left"/>
        <w:rPr>
          <w:i/>
          <w:sz w:val="24"/>
        </w:rPr>
      </w:pPr>
      <w:r>
        <w:rPr>
          <w:sz w:val="24"/>
        </w:rPr>
        <w:t>Khan, S.U., Yang, Y., Haider, N., Chowdhury, S., Sharker, M.A., Blackburn, J.S., Yamage, M., Gurley, E., Luby, S.P., Liang, S. (2017). How different is the geographical distribution of the high and low pathogenic avian influenza viruses? A comparative risk distribution study from Bangladesh. (</w:t>
      </w:r>
      <w:r>
        <w:rPr>
          <w:i/>
          <w:sz w:val="24"/>
        </w:rPr>
        <w:t>Under </w:t>
      </w:r>
      <w:r>
        <w:rPr>
          <w:i/>
          <w:sz w:val="24"/>
        </w:rPr>
        <w:t>review)</w:t>
      </w:r>
    </w:p>
    <w:p>
      <w:pPr>
        <w:pStyle w:val="ListParagraph"/>
        <w:numPr>
          <w:ilvl w:val="0"/>
          <w:numId w:val="3"/>
        </w:numPr>
        <w:tabs>
          <w:tab w:pos="861" w:val="left" w:leader="none"/>
        </w:tabs>
        <w:spacing w:line="276" w:lineRule="exact" w:before="2" w:after="0"/>
        <w:ind w:left="860" w:right="606" w:hanging="360"/>
        <w:jc w:val="left"/>
        <w:rPr>
          <w:i/>
          <w:sz w:val="24"/>
        </w:rPr>
      </w:pPr>
      <w:r>
        <w:rPr>
          <w:rFonts w:ascii="Times New Roman"/>
          <w:sz w:val="24"/>
        </w:rPr>
        <w:t>Tian, D., Tian, J., Xie, G., Tseng, S., Shum, C.K., Lee, J., Liang, S.(2017). Spatiotemporal variability and environmental factors of harmful algal blooms (HABs) over western Lake Erie, USA. </w:t>
      </w:r>
      <w:r>
        <w:rPr>
          <w:rFonts w:ascii="Times New Roman"/>
          <w:i/>
          <w:sz w:val="24"/>
        </w:rPr>
        <w:t>PLoS One (revision</w:t>
      </w:r>
      <w:r>
        <w:rPr>
          <w:rFonts w:ascii="Times New Roman"/>
          <w:i/>
          <w:spacing w:val="-9"/>
          <w:sz w:val="24"/>
        </w:rPr>
        <w:t> </w:t>
      </w:r>
      <w:r>
        <w:rPr>
          <w:rFonts w:ascii="Times New Roman"/>
          <w:i/>
          <w:sz w:val="24"/>
        </w:rPr>
        <w:t>back)</w:t>
      </w:r>
    </w:p>
    <w:p>
      <w:pPr>
        <w:pStyle w:val="BodyText"/>
        <w:spacing w:before="6"/>
        <w:ind w:left="0"/>
        <w:rPr>
          <w:rFonts w:ascii="Times New Roman"/>
          <w:i/>
        </w:rPr>
      </w:pPr>
    </w:p>
    <w:p>
      <w:pPr>
        <w:pStyle w:val="Heading2"/>
        <w:spacing w:before="1"/>
        <w:rPr>
          <w:i/>
        </w:rPr>
      </w:pPr>
      <w:r>
        <w:rPr>
          <w:i/>
        </w:rPr>
        <w:t>Peer-reviewed publications</w:t>
      </w:r>
    </w:p>
    <w:p>
      <w:pPr>
        <w:pStyle w:val="BodyText"/>
        <w:spacing w:before="3"/>
        <w:ind w:left="0"/>
        <w:rPr>
          <w:b/>
          <w:i/>
          <w:sz w:val="22"/>
        </w:rPr>
      </w:pPr>
    </w:p>
    <w:p>
      <w:pPr>
        <w:pStyle w:val="ListParagraph"/>
        <w:numPr>
          <w:ilvl w:val="0"/>
          <w:numId w:val="4"/>
        </w:numPr>
        <w:tabs>
          <w:tab w:pos="861" w:val="left" w:leader="none"/>
        </w:tabs>
        <w:spacing w:line="240" w:lineRule="auto" w:before="1" w:after="0"/>
        <w:ind w:left="860" w:right="225" w:hanging="360"/>
        <w:jc w:val="left"/>
        <w:rPr>
          <w:rFonts w:ascii="Times New Roman"/>
          <w:i/>
          <w:sz w:val="24"/>
        </w:rPr>
      </w:pPr>
      <w:r>
        <w:rPr>
          <w:rFonts w:ascii="Times New Roman"/>
          <w:sz w:val="24"/>
        </w:rPr>
        <w:t>Zhang, F</w:t>
      </w:r>
      <w:r>
        <w:rPr>
          <w:rFonts w:ascii="Times New Roman"/>
          <w:position w:val="9"/>
          <w:sz w:val="16"/>
        </w:rPr>
        <w:t>s</w:t>
      </w:r>
      <w:r>
        <w:rPr>
          <w:rFonts w:ascii="Times New Roman"/>
          <w:sz w:val="24"/>
        </w:rPr>
        <w:t>., Hu, C.L., Shum, C.K., Liang, S., Lee, J.Y. (2017). Satellite remote sensing of drinking water intakes in Lake Erie for cyanobacteria population using two MODIS-based indicators as a potential tool for toxin tracking. </w:t>
      </w:r>
      <w:r>
        <w:rPr>
          <w:rFonts w:ascii="Times New Roman"/>
          <w:i/>
          <w:sz w:val="24"/>
        </w:rPr>
        <w:t>Frontiers of </w:t>
      </w:r>
      <w:r>
        <w:rPr>
          <w:rFonts w:ascii="Times New Roman"/>
          <w:i/>
          <w:sz w:val="24"/>
        </w:rPr>
        <w:t>Marine</w:t>
      </w:r>
      <w:r>
        <w:rPr>
          <w:rFonts w:ascii="Times New Roman"/>
          <w:i/>
          <w:spacing w:val="-3"/>
          <w:sz w:val="24"/>
        </w:rPr>
        <w:t> </w:t>
      </w:r>
      <w:r>
        <w:rPr>
          <w:rFonts w:ascii="Times New Roman"/>
          <w:i/>
          <w:sz w:val="24"/>
        </w:rPr>
        <w:t>Science</w:t>
      </w:r>
    </w:p>
    <w:p>
      <w:pPr>
        <w:pStyle w:val="ListParagraph"/>
        <w:numPr>
          <w:ilvl w:val="0"/>
          <w:numId w:val="4"/>
        </w:numPr>
        <w:tabs>
          <w:tab w:pos="861" w:val="left" w:leader="none"/>
        </w:tabs>
        <w:spacing w:line="276" w:lineRule="exact" w:before="3" w:after="0"/>
        <w:ind w:left="860" w:right="198" w:hanging="360"/>
        <w:jc w:val="left"/>
        <w:rPr>
          <w:rFonts w:ascii="Times New Roman"/>
          <w:sz w:val="24"/>
        </w:rPr>
      </w:pPr>
      <w:r>
        <w:rPr>
          <w:rFonts w:ascii="Times New Roman"/>
          <w:sz w:val="24"/>
        </w:rPr>
        <w:t>Ngwa, M</w:t>
      </w:r>
      <w:r>
        <w:rPr>
          <w:rFonts w:ascii="Times New Roman"/>
          <w:position w:val="9"/>
          <w:sz w:val="16"/>
        </w:rPr>
        <w:t>s</w:t>
      </w:r>
      <w:r>
        <w:rPr>
          <w:rFonts w:ascii="Times New Roman"/>
          <w:sz w:val="24"/>
        </w:rPr>
        <w:t>., Liang, S., Kracalik, I., Morris, L., Blackburn, J., Mbam. L., Baonga Ba Pouth, S.F., Teboh, A., Yang, Y., Sugimoto, J., Morris, J.G., Jr. (2016). Cholera in Cameroon, 2000-2012: spatial and temporal analysis at the operational (health district) and sub climate levels. PLoS Negl Trop Dis 10(11): e0005105. doi:10.1371/journal.pntd.0005105</w:t>
      </w:r>
    </w:p>
    <w:p>
      <w:pPr>
        <w:pStyle w:val="ListParagraph"/>
        <w:numPr>
          <w:ilvl w:val="0"/>
          <w:numId w:val="4"/>
        </w:numPr>
        <w:tabs>
          <w:tab w:pos="861" w:val="left" w:leader="none"/>
        </w:tabs>
        <w:spacing w:line="240" w:lineRule="auto" w:before="2" w:after="0"/>
        <w:ind w:left="860" w:right="401" w:hanging="360"/>
        <w:jc w:val="left"/>
        <w:rPr>
          <w:rFonts w:ascii="Times New Roman"/>
          <w:sz w:val="24"/>
        </w:rPr>
      </w:pPr>
      <w:r>
        <w:rPr>
          <w:sz w:val="24"/>
        </w:rPr>
        <w:t>Ngwa, M.C</w:t>
      </w:r>
      <w:r>
        <w:rPr>
          <w:position w:val="6"/>
          <w:sz w:val="16"/>
        </w:rPr>
        <w:t>S</w:t>
      </w:r>
      <w:r>
        <w:rPr>
          <w:sz w:val="24"/>
        </w:rPr>
        <w:t>., Liang, S., Mbam, L.M., Mouhaman, A., Teboh, A., Brekmo, K., Mevoula, O., Morris, J.G. Jr. (2016). Cholera public health surveillance in</w:t>
      </w:r>
      <w:r>
        <w:rPr>
          <w:spacing w:val="-33"/>
          <w:sz w:val="24"/>
        </w:rPr>
        <w:t> </w:t>
      </w:r>
      <w:r>
        <w:rPr>
          <w:sz w:val="24"/>
        </w:rPr>
        <w:t>the</w:t>
      </w:r>
    </w:p>
    <w:p>
      <w:pPr>
        <w:spacing w:after="0" w:line="240" w:lineRule="auto"/>
        <w:jc w:val="left"/>
        <w:rPr>
          <w:rFonts w:ascii="Times New Roman"/>
          <w:sz w:val="24"/>
        </w:rPr>
        <w:sectPr>
          <w:pgSz w:w="12240" w:h="15840"/>
          <w:pgMar w:header="720" w:footer="1039" w:top="1000" w:bottom="1220" w:left="1660" w:right="1660"/>
        </w:sectPr>
      </w:pPr>
    </w:p>
    <w:p>
      <w:pPr>
        <w:pStyle w:val="BodyText"/>
        <w:spacing w:before="5"/>
        <w:ind w:left="0"/>
        <w:rPr>
          <w:sz w:val="28"/>
        </w:rPr>
      </w:pPr>
    </w:p>
    <w:p>
      <w:pPr>
        <w:spacing w:before="100"/>
        <w:ind w:left="860" w:right="822" w:firstLine="0"/>
        <w:jc w:val="left"/>
        <w:rPr>
          <w:rFonts w:ascii="Times New Roman" w:hAnsi="Times New Roman"/>
          <w:sz w:val="24"/>
        </w:rPr>
      </w:pPr>
      <w:r>
        <w:rPr>
          <w:sz w:val="24"/>
        </w:rPr>
        <w:t>Republic Cameroon – opportunities and challenge. </w:t>
      </w:r>
      <w:r>
        <w:rPr>
          <w:rFonts w:ascii="Times New Roman" w:hAnsi="Times New Roman"/>
          <w:i/>
          <w:sz w:val="24"/>
        </w:rPr>
        <w:t>Pan African Medical </w:t>
      </w:r>
      <w:r>
        <w:rPr>
          <w:rFonts w:ascii="Times New Roman" w:hAnsi="Times New Roman"/>
          <w:i/>
          <w:sz w:val="24"/>
        </w:rPr>
        <w:t>Journal</w:t>
      </w:r>
      <w:r>
        <w:rPr>
          <w:rFonts w:ascii="Times New Roman" w:hAnsi="Times New Roman"/>
          <w:sz w:val="24"/>
        </w:rPr>
        <w:t>. 2016; 24:222 doi:10.11604/pamj.2016.24.222.8045</w:t>
      </w:r>
    </w:p>
    <w:p>
      <w:pPr>
        <w:pStyle w:val="ListParagraph"/>
        <w:numPr>
          <w:ilvl w:val="0"/>
          <w:numId w:val="4"/>
        </w:numPr>
        <w:tabs>
          <w:tab w:pos="861" w:val="left" w:leader="none"/>
        </w:tabs>
        <w:spacing w:line="276" w:lineRule="exact" w:before="2" w:after="0"/>
        <w:ind w:left="860" w:right="181" w:hanging="360"/>
        <w:jc w:val="left"/>
        <w:rPr>
          <w:rFonts w:ascii="Times New Roman" w:hAnsi="Times New Roman"/>
          <w:sz w:val="24"/>
        </w:rPr>
      </w:pPr>
      <w:r>
        <w:rPr>
          <w:rFonts w:ascii="Times New Roman" w:hAnsi="Times New Roman"/>
          <w:sz w:val="24"/>
        </w:rPr>
        <w:t>Ngwa, M.C</w:t>
      </w:r>
      <w:r>
        <w:rPr>
          <w:rFonts w:ascii="Times New Roman" w:hAnsi="Times New Roman"/>
          <w:position w:val="9"/>
          <w:sz w:val="16"/>
        </w:rPr>
        <w:t>s</w:t>
      </w:r>
      <w:r>
        <w:rPr>
          <w:rFonts w:ascii="Times New Roman" w:hAnsi="Times New Roman"/>
          <w:sz w:val="24"/>
        </w:rPr>
        <w:t>., Masalla, T., Esemu, S. Foche, Francis, Akaochere, J.F. Cella, E., Liang, S., Salemi, M., Morris, J. G., Jr., Ali, A., Ndip, </w:t>
      </w:r>
      <w:r>
        <w:rPr>
          <w:rFonts w:ascii="Times New Roman" w:hAnsi="Times New Roman"/>
          <w:spacing w:val="-3"/>
          <w:sz w:val="24"/>
        </w:rPr>
        <w:t>L. </w:t>
      </w:r>
      <w:r>
        <w:rPr>
          <w:rFonts w:ascii="Times New Roman" w:hAnsi="Times New Roman"/>
          <w:sz w:val="24"/>
        </w:rPr>
        <w:t>(2016) Genetic studies of </w:t>
      </w:r>
      <w:r>
        <w:rPr>
          <w:rFonts w:ascii="Times New Roman" w:hAnsi="Times New Roman"/>
          <w:i/>
          <w:sz w:val="24"/>
        </w:rPr>
        <w:t>Vibio cholerae </w:t>
      </w:r>
      <w:r>
        <w:rPr>
          <w:rFonts w:ascii="Times New Roman" w:hAnsi="Times New Roman"/>
          <w:sz w:val="24"/>
        </w:rPr>
        <w:t>in South West Cameroon – A phylodynamic analysis of</w:t>
      </w:r>
      <w:r>
        <w:rPr>
          <w:rFonts w:ascii="Times New Roman" w:hAnsi="Times New Roman"/>
          <w:spacing w:val="-11"/>
          <w:sz w:val="24"/>
        </w:rPr>
        <w:t> </w:t>
      </w:r>
      <w:r>
        <w:rPr>
          <w:rFonts w:ascii="Times New Roman" w:hAnsi="Times New Roman"/>
          <w:sz w:val="24"/>
        </w:rPr>
        <w:t>isolates from the 2010-2011 epidemic. </w:t>
      </w:r>
      <w:r>
        <w:rPr>
          <w:rFonts w:ascii="Times New Roman" w:hAnsi="Times New Roman"/>
          <w:i/>
          <w:sz w:val="24"/>
        </w:rPr>
        <w:t>PLoS Currents: Outbreaks, </w:t>
      </w:r>
      <w:r>
        <w:rPr>
          <w:rFonts w:ascii="Times New Roman" w:hAnsi="Times New Roman"/>
          <w:sz w:val="24"/>
        </w:rPr>
        <w:t>DOI: </w:t>
      </w:r>
      <w:hyperlink r:id="rId8">
        <w:r>
          <w:rPr>
            <w:rFonts w:ascii="Times New Roman" w:hAnsi="Times New Roman"/>
            <w:sz w:val="24"/>
            <w:u w:val="single"/>
          </w:rPr>
          <w:t>10.1371/currents.outbreaks.13b4e5e36a5c0831a1663fbdb5713fe9</w:t>
        </w:r>
      </w:hyperlink>
    </w:p>
    <w:p>
      <w:pPr>
        <w:pStyle w:val="ListParagraph"/>
        <w:numPr>
          <w:ilvl w:val="0"/>
          <w:numId w:val="4"/>
        </w:numPr>
        <w:tabs>
          <w:tab w:pos="861" w:val="left" w:leader="none"/>
        </w:tabs>
        <w:spacing w:line="240" w:lineRule="auto" w:before="1" w:after="0"/>
        <w:ind w:left="860" w:right="651" w:hanging="360"/>
        <w:jc w:val="left"/>
        <w:rPr>
          <w:rFonts w:ascii="Times New Roman"/>
          <w:sz w:val="24"/>
        </w:rPr>
      </w:pPr>
      <w:r>
        <w:rPr>
          <w:sz w:val="24"/>
        </w:rPr>
        <w:t>Zhou, Y.B., </w:t>
      </w:r>
      <w:r>
        <w:rPr>
          <w:b/>
          <w:sz w:val="24"/>
        </w:rPr>
        <w:t>Liang, S.</w:t>
      </w:r>
      <w:r>
        <w:rPr>
          <w:sz w:val="24"/>
        </w:rPr>
        <w:t>, Jiang, Q. W. (2016). The Three Gorges Dam: Does it facilitate or delay progress towards the elimination of schistosomiasis</w:t>
      </w:r>
      <w:r>
        <w:rPr>
          <w:spacing w:val="-28"/>
          <w:sz w:val="24"/>
        </w:rPr>
        <w:t> </w:t>
      </w:r>
      <w:r>
        <w:rPr>
          <w:sz w:val="24"/>
        </w:rPr>
        <w:t>in China? </w:t>
      </w:r>
      <w:r>
        <w:rPr>
          <w:i/>
          <w:sz w:val="24"/>
        </w:rPr>
        <w:t>Infectious Disease of Poverty </w:t>
      </w:r>
      <w:r>
        <w:rPr>
          <w:rFonts w:ascii="Arial"/>
          <w:sz w:val="18"/>
        </w:rPr>
        <w:t>;5(1):63. doi:</w:t>
      </w:r>
      <w:r>
        <w:rPr>
          <w:rFonts w:ascii="Arial"/>
          <w:spacing w:val="-28"/>
          <w:sz w:val="18"/>
        </w:rPr>
        <w:t> </w:t>
      </w:r>
      <w:r>
        <w:rPr>
          <w:rFonts w:ascii="Arial"/>
          <w:sz w:val="18"/>
        </w:rPr>
        <w:t>10.1186/s40249-016-0156-3.</w:t>
      </w:r>
    </w:p>
    <w:p>
      <w:pPr>
        <w:pStyle w:val="ListParagraph"/>
        <w:numPr>
          <w:ilvl w:val="0"/>
          <w:numId w:val="4"/>
        </w:numPr>
        <w:tabs>
          <w:tab w:pos="861" w:val="left" w:leader="none"/>
        </w:tabs>
        <w:spacing w:line="240" w:lineRule="auto" w:before="0" w:after="0"/>
        <w:ind w:left="860" w:right="135" w:hanging="360"/>
        <w:jc w:val="both"/>
        <w:rPr>
          <w:rFonts w:ascii="Times New Roman"/>
          <w:sz w:val="24"/>
        </w:rPr>
      </w:pPr>
      <w:r>
        <w:rPr>
          <w:rFonts w:ascii="Times New Roman"/>
          <w:sz w:val="24"/>
        </w:rPr>
        <w:t>Zhou, Y., Chen, Y., Liang, S., Chen, G.X., He, Z., Cai, B., Yihuo, W., He, Z. G., Jiang, Q.W. (2016) Multi-host model and threshold of intermediate host </w:t>
      </w:r>
      <w:r>
        <w:rPr>
          <w:rFonts w:ascii="Times New Roman"/>
          <w:i/>
          <w:sz w:val="24"/>
        </w:rPr>
        <w:t>Oncomelania </w:t>
      </w:r>
      <w:r>
        <w:rPr>
          <w:rFonts w:ascii="Times New Roman"/>
          <w:sz w:val="24"/>
        </w:rPr>
        <w:t>snail density for eliminating schistosomiasis in China. </w:t>
      </w:r>
      <w:r>
        <w:rPr>
          <w:rFonts w:ascii="Times New Roman"/>
          <w:i/>
          <w:sz w:val="24"/>
        </w:rPr>
        <w:t>Scientific </w:t>
      </w:r>
      <w:r>
        <w:rPr>
          <w:rFonts w:ascii="Times New Roman"/>
          <w:i/>
          <w:sz w:val="24"/>
        </w:rPr>
        <w:t>Reports, </w:t>
      </w:r>
      <w:r>
        <w:rPr>
          <w:rFonts w:ascii="Times New Roman"/>
          <w:sz w:val="24"/>
        </w:rPr>
        <w:t>doi:</w:t>
      </w:r>
      <w:r>
        <w:rPr>
          <w:rFonts w:ascii="Times New Roman"/>
          <w:spacing w:val="-3"/>
          <w:sz w:val="24"/>
        </w:rPr>
        <w:t> </w:t>
      </w:r>
      <w:r>
        <w:rPr>
          <w:rFonts w:ascii="Times New Roman"/>
          <w:sz w:val="24"/>
        </w:rPr>
        <w:t>10.1038/srep31089.</w:t>
      </w:r>
    </w:p>
    <w:p>
      <w:pPr>
        <w:pStyle w:val="ListParagraph"/>
        <w:numPr>
          <w:ilvl w:val="0"/>
          <w:numId w:val="4"/>
        </w:numPr>
        <w:tabs>
          <w:tab w:pos="861" w:val="left" w:leader="none"/>
        </w:tabs>
        <w:spacing w:line="240" w:lineRule="auto" w:before="7" w:after="0"/>
        <w:ind w:left="860" w:right="137" w:hanging="360"/>
        <w:jc w:val="both"/>
        <w:rPr>
          <w:rFonts w:ascii="Times New Roman"/>
          <w:sz w:val="24"/>
        </w:rPr>
      </w:pPr>
      <w:r>
        <w:rPr>
          <w:rFonts w:ascii="Times New Roman"/>
          <w:sz w:val="24"/>
        </w:rPr>
        <w:t>Wang, X.Y., He, J., Yang, K., </w:t>
      </w:r>
      <w:r>
        <w:rPr>
          <w:rFonts w:ascii="Times New Roman"/>
          <w:b/>
          <w:sz w:val="24"/>
        </w:rPr>
        <w:t>Liang, S</w:t>
      </w:r>
      <w:r>
        <w:rPr>
          <w:rFonts w:ascii="Times New Roman"/>
          <w:sz w:val="24"/>
        </w:rPr>
        <w:t>. (2016). Applications of spatial technology in schistosomiasis control programs. </w:t>
      </w:r>
      <w:r>
        <w:rPr>
          <w:rFonts w:ascii="Times New Roman"/>
          <w:i/>
          <w:sz w:val="24"/>
        </w:rPr>
        <w:t>Advances in Parasitology, 92: 1- </w:t>
      </w:r>
      <w:r>
        <w:rPr>
          <w:rFonts w:ascii="Times New Roman"/>
          <w:i/>
          <w:sz w:val="24"/>
        </w:rPr>
        <w:t>24</w:t>
      </w:r>
      <w:r>
        <w:rPr>
          <w:rFonts w:ascii="Times New Roman"/>
          <w:i/>
          <w:spacing w:val="-6"/>
          <w:sz w:val="24"/>
        </w:rPr>
        <w:t> </w:t>
      </w:r>
      <w:hyperlink r:id="rId9">
        <w:r>
          <w:rPr>
            <w:rFonts w:ascii="Times New Roman"/>
            <w:sz w:val="24"/>
          </w:rPr>
          <w:t>http://dx.doi.org/10.1016/bs.apar.2016.02.020</w:t>
        </w:r>
      </w:hyperlink>
    </w:p>
    <w:p>
      <w:pPr>
        <w:pStyle w:val="ListParagraph"/>
        <w:numPr>
          <w:ilvl w:val="0"/>
          <w:numId w:val="4"/>
        </w:numPr>
        <w:tabs>
          <w:tab w:pos="861" w:val="left" w:leader="none"/>
        </w:tabs>
        <w:spacing w:line="240" w:lineRule="auto" w:before="0" w:after="0"/>
        <w:ind w:left="860" w:right="136" w:hanging="360"/>
        <w:jc w:val="both"/>
        <w:rPr>
          <w:rFonts w:ascii="Times New Roman"/>
          <w:sz w:val="24"/>
        </w:rPr>
      </w:pPr>
      <w:r>
        <w:rPr>
          <w:rFonts w:ascii="Times New Roman"/>
          <w:sz w:val="24"/>
        </w:rPr>
        <w:t>Li XL, Yang Y, Sun Y, Chen WJ, Sun RX, Liu K, Ma MJ, </w:t>
      </w:r>
      <w:r>
        <w:rPr>
          <w:rFonts w:ascii="Times New Roman"/>
          <w:b/>
          <w:sz w:val="24"/>
        </w:rPr>
        <w:t>Liang S</w:t>
      </w:r>
      <w:r>
        <w:rPr>
          <w:rFonts w:ascii="Times New Roman"/>
          <w:sz w:val="24"/>
        </w:rPr>
        <w:t>, Yao HW, Gray GC, Fang LQ, Cao WC (2015). </w:t>
      </w:r>
      <w:hyperlink r:id="rId10">
        <w:r>
          <w:rPr>
            <w:rFonts w:ascii="Times New Roman"/>
            <w:sz w:val="24"/>
          </w:rPr>
          <w:t>Risk Distribution of Human Infections with</w:t>
        </w:r>
      </w:hyperlink>
      <w:r>
        <w:rPr>
          <w:rFonts w:ascii="Times New Roman"/>
          <w:sz w:val="24"/>
        </w:rPr>
        <w:t> </w:t>
      </w:r>
      <w:hyperlink r:id="rId10">
        <w:r>
          <w:rPr>
            <w:rFonts w:ascii="Times New Roman"/>
            <w:sz w:val="24"/>
          </w:rPr>
          <w:t>Avian Influenza H7N9 and H5N1 virus in China.</w:t>
        </w:r>
      </w:hyperlink>
      <w:r>
        <w:rPr>
          <w:rFonts w:ascii="Times New Roman"/>
          <w:sz w:val="24"/>
        </w:rPr>
        <w:t> </w:t>
      </w:r>
      <w:r>
        <w:rPr>
          <w:rFonts w:ascii="Times New Roman"/>
          <w:i/>
          <w:sz w:val="24"/>
        </w:rPr>
        <w:t>Sci Rep., </w:t>
      </w:r>
      <w:r>
        <w:rPr>
          <w:rFonts w:ascii="Times New Roman"/>
          <w:sz w:val="24"/>
        </w:rPr>
        <w:t>22;5:18610. doi: 10.1038/srep18610 PMID: 26691585; PMCID:</w:t>
      </w:r>
      <w:r>
        <w:rPr>
          <w:rFonts w:ascii="Times New Roman"/>
          <w:spacing w:val="-8"/>
          <w:sz w:val="24"/>
        </w:rPr>
        <w:t> </w:t>
      </w:r>
      <w:r>
        <w:rPr>
          <w:rFonts w:ascii="Times New Roman"/>
          <w:sz w:val="24"/>
        </w:rPr>
        <w:t>PMC4686887.</w:t>
      </w:r>
    </w:p>
    <w:p>
      <w:pPr>
        <w:pStyle w:val="ListParagraph"/>
        <w:numPr>
          <w:ilvl w:val="0"/>
          <w:numId w:val="4"/>
        </w:numPr>
        <w:tabs>
          <w:tab w:pos="861" w:val="left" w:leader="none"/>
        </w:tabs>
        <w:spacing w:line="237" w:lineRule="auto" w:before="7" w:after="0"/>
        <w:ind w:left="860" w:right="284" w:hanging="360"/>
        <w:jc w:val="both"/>
        <w:rPr>
          <w:rFonts w:ascii="Times New Roman"/>
          <w:sz w:val="24"/>
        </w:rPr>
      </w:pPr>
      <w:r>
        <w:rPr>
          <w:rFonts w:ascii="Times New Roman"/>
          <w:sz w:val="24"/>
        </w:rPr>
        <w:t>Li X, Wang D, Li B, Zhou H, </w:t>
      </w:r>
      <w:r>
        <w:rPr>
          <w:rFonts w:ascii="Times New Roman"/>
          <w:b/>
          <w:sz w:val="24"/>
        </w:rPr>
        <w:t>Liang S</w:t>
      </w:r>
      <w:r>
        <w:rPr>
          <w:rFonts w:ascii="Times New Roman"/>
          <w:sz w:val="24"/>
        </w:rPr>
        <w:t>, Ke C, Deng X, Kan B, Morris JG Jr, Cao W (201</w:t>
      </w:r>
      <w:hyperlink r:id="rId11">
        <w:r>
          <w:rPr>
            <w:rFonts w:ascii="Times New Roman"/>
            <w:sz w:val="24"/>
          </w:rPr>
          <w:t>5). Characterization of environmental Vibrio cholerae serogroups O1 and</w:t>
        </w:r>
      </w:hyperlink>
      <w:r>
        <w:rPr>
          <w:rFonts w:ascii="Times New Roman"/>
          <w:sz w:val="24"/>
        </w:rPr>
        <w:t> </w:t>
      </w:r>
      <w:hyperlink r:id="rId11">
        <w:r>
          <w:rPr>
            <w:rFonts w:ascii="Times New Roman"/>
            <w:sz w:val="24"/>
          </w:rPr>
          <w:t>O139 in the Pearl River Estuary, China.</w:t>
        </w:r>
      </w:hyperlink>
      <w:r>
        <w:rPr>
          <w:rFonts w:ascii="Times New Roman"/>
          <w:sz w:val="24"/>
        </w:rPr>
        <w:t> </w:t>
      </w:r>
      <w:r>
        <w:rPr>
          <w:rFonts w:ascii="Times New Roman"/>
          <w:i/>
          <w:sz w:val="24"/>
        </w:rPr>
        <w:t>Can J Microbiol</w:t>
      </w:r>
      <w:r>
        <w:rPr>
          <w:rFonts w:ascii="Times New Roman"/>
          <w:sz w:val="24"/>
        </w:rPr>
        <w:t>.,</w:t>
      </w:r>
      <w:r>
        <w:rPr>
          <w:rFonts w:ascii="Times New Roman"/>
          <w:spacing w:val="-4"/>
          <w:sz w:val="24"/>
        </w:rPr>
        <w:t> </w:t>
      </w:r>
      <w:r>
        <w:rPr>
          <w:rFonts w:ascii="Times New Roman"/>
          <w:sz w:val="24"/>
        </w:rPr>
        <w:t>18:1-9</w:t>
      </w:r>
    </w:p>
    <w:p>
      <w:pPr>
        <w:pStyle w:val="ListParagraph"/>
        <w:numPr>
          <w:ilvl w:val="0"/>
          <w:numId w:val="4"/>
        </w:numPr>
        <w:tabs>
          <w:tab w:pos="861" w:val="left" w:leader="none"/>
        </w:tabs>
        <w:spacing w:line="237" w:lineRule="auto" w:before="7" w:after="0"/>
        <w:ind w:left="860" w:right="162" w:hanging="360"/>
        <w:jc w:val="left"/>
        <w:rPr>
          <w:rFonts w:ascii="Times New Roman"/>
          <w:sz w:val="24"/>
        </w:rPr>
      </w:pPr>
      <w:r>
        <w:rPr>
          <w:rFonts w:ascii="Times New Roman"/>
          <w:sz w:val="24"/>
        </w:rPr>
        <w:t>Khan SU, Anderson BD, Heil GL, </w:t>
      </w:r>
      <w:r>
        <w:rPr>
          <w:rFonts w:ascii="Times New Roman"/>
          <w:b/>
          <w:sz w:val="24"/>
        </w:rPr>
        <w:t>Liang S</w:t>
      </w:r>
      <w:r>
        <w:rPr>
          <w:rFonts w:ascii="Times New Roman"/>
          <w:sz w:val="24"/>
        </w:rPr>
        <w:t>, Gray GC (2015). </w:t>
      </w:r>
      <w:hyperlink r:id="rId12">
        <w:r>
          <w:rPr>
            <w:rFonts w:ascii="Times New Roman"/>
            <w:sz w:val="24"/>
          </w:rPr>
          <w:t>A Systematic</w:t>
        </w:r>
      </w:hyperlink>
      <w:r>
        <w:rPr>
          <w:rFonts w:ascii="Times New Roman"/>
          <w:sz w:val="24"/>
        </w:rPr>
        <w:t> </w:t>
      </w:r>
      <w:hyperlink r:id="rId12">
        <w:r>
          <w:rPr>
            <w:rFonts w:ascii="Times New Roman"/>
            <w:sz w:val="24"/>
          </w:rPr>
          <w:t>Review and Meta-Analysis of the Seroprevalence of Influenza A(H9N2)</w:t>
        </w:r>
        <w:r>
          <w:rPr>
            <w:rFonts w:ascii="Times New Roman"/>
            <w:spacing w:val="-13"/>
            <w:sz w:val="24"/>
          </w:rPr>
          <w:t> </w:t>
        </w:r>
        <w:r>
          <w:rPr>
            <w:rFonts w:ascii="Times New Roman"/>
            <w:sz w:val="24"/>
          </w:rPr>
          <w:t>Infection</w:t>
        </w:r>
      </w:hyperlink>
      <w:r>
        <w:rPr>
          <w:rFonts w:ascii="Times New Roman"/>
          <w:sz w:val="24"/>
        </w:rPr>
        <w:t> </w:t>
      </w:r>
      <w:hyperlink r:id="rId12">
        <w:r>
          <w:rPr>
            <w:rFonts w:ascii="Times New Roman"/>
            <w:sz w:val="24"/>
          </w:rPr>
          <w:t>Among Humans.</w:t>
        </w:r>
      </w:hyperlink>
      <w:r>
        <w:rPr>
          <w:rFonts w:ascii="Times New Roman"/>
          <w:sz w:val="24"/>
        </w:rPr>
        <w:t> </w:t>
      </w:r>
      <w:r>
        <w:rPr>
          <w:rFonts w:ascii="Times New Roman"/>
          <w:i/>
          <w:sz w:val="24"/>
        </w:rPr>
        <w:t>J Infect Dis</w:t>
      </w:r>
      <w:r>
        <w:rPr>
          <w:rFonts w:ascii="Times New Roman"/>
          <w:sz w:val="24"/>
        </w:rPr>
        <w:t>., 212(4):562-9. doi: 10.1093/infdis/jiv109. Epub 2015 Feb 23. Review. PMID: 25712969; PMCID:</w:t>
      </w:r>
      <w:r>
        <w:rPr>
          <w:rFonts w:ascii="Times New Roman"/>
          <w:spacing w:val="-6"/>
          <w:sz w:val="24"/>
        </w:rPr>
        <w:t> </w:t>
      </w:r>
      <w:r>
        <w:rPr>
          <w:rFonts w:ascii="Times New Roman"/>
          <w:sz w:val="24"/>
        </w:rPr>
        <w:t>PMC4598807.</w:t>
      </w:r>
    </w:p>
    <w:p>
      <w:pPr>
        <w:pStyle w:val="ListParagraph"/>
        <w:numPr>
          <w:ilvl w:val="0"/>
          <w:numId w:val="4"/>
        </w:numPr>
        <w:tabs>
          <w:tab w:pos="861" w:val="left" w:leader="none"/>
        </w:tabs>
        <w:spacing w:line="240" w:lineRule="auto" w:before="4" w:after="0"/>
        <w:ind w:left="860" w:right="135" w:hanging="360"/>
        <w:jc w:val="both"/>
        <w:rPr>
          <w:rFonts w:ascii="Times New Roman"/>
          <w:sz w:val="24"/>
        </w:rPr>
      </w:pPr>
      <w:r>
        <w:rPr>
          <w:rFonts w:ascii="Times New Roman"/>
          <w:sz w:val="24"/>
        </w:rPr>
        <w:t>Fang LQ, Goeijenbier M, Zuo SQ, Wang LP, </w:t>
      </w:r>
      <w:r>
        <w:rPr>
          <w:rFonts w:ascii="Times New Roman"/>
          <w:b/>
          <w:sz w:val="24"/>
        </w:rPr>
        <w:t>Liang S</w:t>
      </w:r>
      <w:r>
        <w:rPr>
          <w:rFonts w:ascii="Times New Roman"/>
          <w:sz w:val="24"/>
        </w:rPr>
        <w:t>, Klein SL, Li XL, Liu K, Liang L, Gong P, Glass GE, van Gorp E, Richardus JH, Ma JQ, Cao WC, de Vlas SJ (2015). </w:t>
      </w:r>
      <w:hyperlink r:id="rId13">
        <w:r>
          <w:rPr>
            <w:rFonts w:ascii="Times New Roman"/>
            <w:sz w:val="24"/>
          </w:rPr>
          <w:t>The association between hantavirus infection and selenium deficiency</w:t>
        </w:r>
      </w:hyperlink>
      <w:r>
        <w:rPr>
          <w:rFonts w:ascii="Times New Roman"/>
          <w:sz w:val="24"/>
        </w:rPr>
        <w:t> </w:t>
      </w:r>
      <w:hyperlink r:id="rId13">
        <w:r>
          <w:rPr>
            <w:rFonts w:ascii="Times New Roman"/>
            <w:sz w:val="24"/>
          </w:rPr>
          <w:t>in mainland China.</w:t>
        </w:r>
      </w:hyperlink>
      <w:r>
        <w:rPr>
          <w:rFonts w:ascii="Times New Roman"/>
          <w:sz w:val="24"/>
        </w:rPr>
        <w:t> </w:t>
      </w:r>
      <w:r>
        <w:rPr>
          <w:rFonts w:ascii="Times New Roman"/>
          <w:i/>
          <w:sz w:val="24"/>
        </w:rPr>
        <w:t>Viruses</w:t>
      </w:r>
      <w:r>
        <w:rPr>
          <w:rFonts w:ascii="Times New Roman"/>
          <w:sz w:val="24"/>
        </w:rPr>
        <w:t>, 7(1):333-51. doi: 10.3390/v7010333. PMID: 25609306; PMCID:</w:t>
      </w:r>
      <w:r>
        <w:rPr>
          <w:rFonts w:ascii="Times New Roman"/>
          <w:spacing w:val="-4"/>
          <w:sz w:val="24"/>
        </w:rPr>
        <w:t> </w:t>
      </w:r>
      <w:r>
        <w:rPr>
          <w:rFonts w:ascii="Times New Roman"/>
          <w:sz w:val="24"/>
        </w:rPr>
        <w:t>PMC4306842.</w:t>
      </w:r>
    </w:p>
    <w:p>
      <w:pPr>
        <w:pStyle w:val="ListParagraph"/>
        <w:numPr>
          <w:ilvl w:val="0"/>
          <w:numId w:val="4"/>
        </w:numPr>
        <w:tabs>
          <w:tab w:pos="861" w:val="left" w:leader="none"/>
        </w:tabs>
        <w:spacing w:line="240" w:lineRule="auto" w:before="0" w:after="0"/>
        <w:ind w:left="860" w:right="263" w:hanging="360"/>
        <w:jc w:val="left"/>
        <w:rPr>
          <w:rFonts w:ascii="Times New Roman" w:hAnsi="Times New Roman"/>
          <w:i/>
          <w:sz w:val="24"/>
        </w:rPr>
      </w:pPr>
      <w:r>
        <w:rPr>
          <w:rFonts w:ascii="Times New Roman" w:hAnsi="Times New Roman"/>
          <w:b/>
          <w:sz w:val="24"/>
        </w:rPr>
        <w:t>Liang, S. </w:t>
      </w:r>
      <w:r>
        <w:rPr>
          <w:rFonts w:ascii="Times New Roman" w:hAnsi="Times New Roman"/>
          <w:sz w:val="24"/>
        </w:rPr>
        <w:t>(2015) Towards a new era of human health and civilization – planetary health.  </w:t>
      </w:r>
      <w:r>
        <w:rPr>
          <w:rFonts w:ascii="Times New Roman" w:hAnsi="Times New Roman"/>
          <w:i/>
          <w:sz w:val="24"/>
        </w:rPr>
        <w:t>Science Bulletin,</w:t>
      </w:r>
      <w:r>
        <w:rPr>
          <w:rFonts w:ascii="Times New Roman" w:hAnsi="Times New Roman"/>
          <w:i/>
          <w:spacing w:val="-8"/>
          <w:sz w:val="24"/>
        </w:rPr>
        <w:t> </w:t>
      </w:r>
      <w:r>
        <w:rPr>
          <w:rFonts w:ascii="Times New Roman" w:hAnsi="Times New Roman"/>
          <w:i/>
          <w:sz w:val="24"/>
        </w:rPr>
        <w:t>60(30):2804-2805</w:t>
      </w:r>
    </w:p>
    <w:p>
      <w:pPr>
        <w:pStyle w:val="ListParagraph"/>
        <w:numPr>
          <w:ilvl w:val="0"/>
          <w:numId w:val="4"/>
        </w:numPr>
        <w:tabs>
          <w:tab w:pos="861" w:val="left" w:leader="none"/>
        </w:tabs>
        <w:spacing w:line="240" w:lineRule="auto" w:before="0" w:after="0"/>
        <w:ind w:left="860" w:right="181" w:hanging="360"/>
        <w:jc w:val="left"/>
        <w:rPr>
          <w:rFonts w:ascii="Times New Roman"/>
          <w:sz w:val="24"/>
        </w:rPr>
      </w:pPr>
      <w:r>
        <w:rPr>
          <w:rFonts w:ascii="Times New Roman"/>
          <w:sz w:val="24"/>
        </w:rPr>
        <w:t>Zhou, Y.B., Wang, Q.X., </w:t>
      </w:r>
      <w:r>
        <w:rPr>
          <w:rFonts w:ascii="Times New Roman"/>
          <w:b/>
          <w:sz w:val="24"/>
        </w:rPr>
        <w:t>Liang, S.</w:t>
      </w:r>
      <w:r>
        <w:rPr>
          <w:rFonts w:ascii="Times New Roman"/>
          <w:sz w:val="24"/>
        </w:rPr>
        <w:t>, Gong, Y.H., Yang, M.X., Chen, Y., Nie, S.J., Nan, L., Yang, A.H., Liao, Q., Yang, Y., Song, X.X., Jiang, Q. W (2015). Geographical variations in risk factors associated with HIV infection among drug users in a prefecture in Southwest China. </w:t>
      </w:r>
      <w:r>
        <w:rPr>
          <w:rFonts w:ascii="Times New Roman"/>
          <w:i/>
          <w:sz w:val="24"/>
        </w:rPr>
        <w:t>Infectious Diseases of Poverty, 4:38 </w:t>
      </w:r>
      <w:r>
        <w:rPr>
          <w:rFonts w:ascii="Times New Roman"/>
          <w:sz w:val="24"/>
        </w:rPr>
        <w:t>DOI</w:t>
      </w:r>
      <w:r>
        <w:rPr>
          <w:rFonts w:ascii="Times New Roman"/>
          <w:spacing w:val="-4"/>
          <w:sz w:val="24"/>
        </w:rPr>
        <w:t> </w:t>
      </w:r>
      <w:r>
        <w:rPr>
          <w:rFonts w:ascii="Times New Roman"/>
          <w:sz w:val="24"/>
        </w:rPr>
        <w:t>10.1186/s40249-015-0073-x</w:t>
      </w:r>
    </w:p>
    <w:p>
      <w:pPr>
        <w:pStyle w:val="ListParagraph"/>
        <w:numPr>
          <w:ilvl w:val="0"/>
          <w:numId w:val="4"/>
        </w:numPr>
        <w:tabs>
          <w:tab w:pos="861" w:val="left" w:leader="none"/>
        </w:tabs>
        <w:spacing w:line="240" w:lineRule="auto" w:before="5" w:after="0"/>
        <w:ind w:left="860" w:right="205" w:hanging="360"/>
        <w:jc w:val="left"/>
        <w:rPr>
          <w:rFonts w:ascii="Times New Roman" w:hAnsi="Times New Roman"/>
          <w:i/>
          <w:sz w:val="24"/>
        </w:rPr>
      </w:pPr>
      <w:r>
        <w:rPr>
          <w:sz w:val="24"/>
        </w:rPr>
        <w:t>Fang,</w:t>
      </w:r>
      <w:r>
        <w:rPr>
          <w:spacing w:val="-3"/>
          <w:sz w:val="24"/>
        </w:rPr>
        <w:t> </w:t>
      </w:r>
      <w:r>
        <w:rPr>
          <w:sz w:val="24"/>
        </w:rPr>
        <w:t>L.Q.,</w:t>
      </w:r>
      <w:r>
        <w:rPr>
          <w:spacing w:val="-4"/>
          <w:sz w:val="24"/>
        </w:rPr>
        <w:t> </w:t>
      </w:r>
      <w:r>
        <w:rPr>
          <w:sz w:val="24"/>
        </w:rPr>
        <w:t>Liu,</w:t>
      </w:r>
      <w:r>
        <w:rPr>
          <w:spacing w:val="-3"/>
          <w:sz w:val="24"/>
        </w:rPr>
        <w:t> </w:t>
      </w:r>
      <w:r>
        <w:rPr>
          <w:sz w:val="24"/>
        </w:rPr>
        <w:t>K.,</w:t>
      </w:r>
      <w:r>
        <w:rPr>
          <w:spacing w:val="-3"/>
          <w:sz w:val="24"/>
        </w:rPr>
        <w:t> </w:t>
      </w:r>
      <w:r>
        <w:rPr>
          <w:sz w:val="24"/>
        </w:rPr>
        <w:t>Li,</w:t>
      </w:r>
      <w:r>
        <w:rPr>
          <w:spacing w:val="-2"/>
          <w:sz w:val="24"/>
        </w:rPr>
        <w:t> </w:t>
      </w:r>
      <w:r>
        <w:rPr>
          <w:sz w:val="24"/>
        </w:rPr>
        <w:t>X.L., </w:t>
      </w:r>
      <w:r>
        <w:rPr>
          <w:b/>
          <w:sz w:val="24"/>
        </w:rPr>
        <w:t>Liang,</w:t>
      </w:r>
      <w:r>
        <w:rPr>
          <w:b/>
          <w:spacing w:val="-4"/>
          <w:sz w:val="24"/>
        </w:rPr>
        <w:t> </w:t>
      </w:r>
      <w:r>
        <w:rPr>
          <w:b/>
          <w:sz w:val="24"/>
        </w:rPr>
        <w:t>S</w:t>
      </w:r>
      <w:r>
        <w:rPr>
          <w:sz w:val="24"/>
        </w:rPr>
        <w:t>.,</w:t>
      </w:r>
      <w:r>
        <w:rPr>
          <w:spacing w:val="-3"/>
          <w:sz w:val="24"/>
        </w:rPr>
        <w:t> </w:t>
      </w:r>
      <w:r>
        <w:rPr>
          <w:sz w:val="24"/>
        </w:rPr>
        <w:t>Yang,</w:t>
      </w:r>
      <w:r>
        <w:rPr>
          <w:spacing w:val="-3"/>
          <w:sz w:val="24"/>
        </w:rPr>
        <w:t> </w:t>
      </w:r>
      <w:r>
        <w:rPr>
          <w:sz w:val="24"/>
        </w:rPr>
        <w:t>Y.,</w:t>
      </w:r>
      <w:r>
        <w:rPr>
          <w:spacing w:val="-3"/>
          <w:sz w:val="24"/>
        </w:rPr>
        <w:t> </w:t>
      </w:r>
      <w:r>
        <w:rPr>
          <w:sz w:val="24"/>
        </w:rPr>
        <w:t>Yao,</w:t>
      </w:r>
      <w:r>
        <w:rPr>
          <w:spacing w:val="-3"/>
          <w:sz w:val="24"/>
        </w:rPr>
        <w:t> </w:t>
      </w:r>
      <w:r>
        <w:rPr>
          <w:sz w:val="24"/>
        </w:rPr>
        <w:t>H.W.,</w:t>
      </w:r>
      <w:r>
        <w:rPr>
          <w:spacing w:val="-3"/>
          <w:sz w:val="24"/>
        </w:rPr>
        <w:t> </w:t>
      </w:r>
      <w:r>
        <w:rPr>
          <w:sz w:val="24"/>
        </w:rPr>
        <w:t>Sun,</w:t>
      </w:r>
      <w:r>
        <w:rPr>
          <w:spacing w:val="-3"/>
          <w:sz w:val="24"/>
        </w:rPr>
        <w:t> </w:t>
      </w:r>
      <w:r>
        <w:rPr>
          <w:sz w:val="24"/>
        </w:rPr>
        <w:t>R.X.,</w:t>
      </w:r>
      <w:r>
        <w:rPr>
          <w:spacing w:val="-5"/>
          <w:sz w:val="24"/>
        </w:rPr>
        <w:t> </w:t>
      </w:r>
      <w:r>
        <w:rPr>
          <w:sz w:val="24"/>
        </w:rPr>
        <w:t>Sun,</w:t>
      </w:r>
      <w:r>
        <w:rPr>
          <w:spacing w:val="-3"/>
          <w:sz w:val="24"/>
        </w:rPr>
        <w:t> </w:t>
      </w:r>
      <w:r>
        <w:rPr>
          <w:sz w:val="24"/>
        </w:rPr>
        <w:t>Y.,</w:t>
      </w:r>
      <w:r>
        <w:rPr>
          <w:spacing w:val="-5"/>
          <w:sz w:val="24"/>
        </w:rPr>
        <w:t> </w:t>
      </w:r>
      <w:r>
        <w:rPr>
          <w:sz w:val="24"/>
        </w:rPr>
        <w:t>Chen, W.J., Zuo, S.Q., Ma, M.J., Wang, J.L., Jiang, J.F., Gray, G., Yang, F., Cao, W. (2015). Emerging tick-borne diseases in China – an increasing public health threat. </w:t>
      </w:r>
      <w:r>
        <w:rPr>
          <w:i/>
          <w:sz w:val="24"/>
        </w:rPr>
        <w:t>Lancet Infectious Diseases,</w:t>
      </w:r>
      <w:r>
        <w:rPr>
          <w:i/>
          <w:spacing w:val="-19"/>
          <w:sz w:val="24"/>
        </w:rPr>
        <w:t> </w:t>
      </w:r>
      <w:r>
        <w:rPr>
          <w:i/>
          <w:sz w:val="24"/>
        </w:rPr>
        <w:t>15(12):1467-79</w:t>
      </w:r>
    </w:p>
    <w:p>
      <w:pPr>
        <w:pStyle w:val="ListParagraph"/>
        <w:numPr>
          <w:ilvl w:val="0"/>
          <w:numId w:val="4"/>
        </w:numPr>
        <w:tabs>
          <w:tab w:pos="861" w:val="left" w:leader="none"/>
        </w:tabs>
        <w:spacing w:line="240" w:lineRule="auto" w:before="1" w:after="0"/>
        <w:ind w:left="860" w:right="207" w:hanging="360"/>
        <w:jc w:val="left"/>
        <w:rPr>
          <w:rFonts w:ascii="Times New Roman"/>
          <w:sz w:val="24"/>
        </w:rPr>
      </w:pPr>
      <w:r>
        <w:rPr>
          <w:sz w:val="24"/>
        </w:rPr>
        <w:t>Lee, J., Tseng, K.H., Zhang, F., Lee, C.H., Marion, J., </w:t>
      </w:r>
      <w:r>
        <w:rPr>
          <w:b/>
          <w:sz w:val="24"/>
        </w:rPr>
        <w:t>Liang, S.</w:t>
      </w:r>
      <w:r>
        <w:rPr>
          <w:sz w:val="24"/>
        </w:rPr>
        <w:t>, Shum, C.K.</w:t>
      </w:r>
      <w:r>
        <w:rPr>
          <w:spacing w:val="-34"/>
          <w:sz w:val="24"/>
        </w:rPr>
        <w:t> </w:t>
      </w:r>
      <w:r>
        <w:rPr>
          <w:sz w:val="24"/>
        </w:rPr>
        <w:t>(2015). From Satellite to genes: an integrative approach for timely monitoring</w:t>
      </w:r>
      <w:r>
        <w:rPr>
          <w:spacing w:val="-29"/>
          <w:sz w:val="24"/>
        </w:rPr>
        <w:t> </w:t>
      </w:r>
      <w:r>
        <w:rPr>
          <w:sz w:val="24"/>
        </w:rPr>
        <w:t>of</w:t>
      </w:r>
    </w:p>
    <w:p>
      <w:pPr>
        <w:spacing w:after="0" w:line="240" w:lineRule="auto"/>
        <w:jc w:val="left"/>
        <w:rPr>
          <w:rFonts w:ascii="Times New Roman"/>
          <w:sz w:val="24"/>
        </w:rPr>
        <w:sectPr>
          <w:pgSz w:w="12240" w:h="15840"/>
          <w:pgMar w:header="720" w:footer="1039" w:top="1000" w:bottom="1220" w:left="1660" w:right="1660"/>
        </w:sectPr>
      </w:pPr>
    </w:p>
    <w:p>
      <w:pPr>
        <w:pStyle w:val="BodyText"/>
        <w:spacing w:before="10"/>
        <w:ind w:left="0"/>
        <w:rPr>
          <w:sz w:val="28"/>
        </w:rPr>
      </w:pPr>
    </w:p>
    <w:p>
      <w:pPr>
        <w:spacing w:before="100"/>
        <w:ind w:left="860" w:right="942" w:firstLine="0"/>
        <w:jc w:val="left"/>
        <w:rPr>
          <w:i/>
          <w:sz w:val="24"/>
        </w:rPr>
      </w:pPr>
      <w:r>
        <w:rPr>
          <w:sz w:val="24"/>
        </w:rPr>
        <w:t>harmful cyanobacteria in Lake Beach Water. </w:t>
      </w:r>
      <w:r>
        <w:rPr>
          <w:i/>
          <w:sz w:val="24"/>
        </w:rPr>
        <w:t>Journal of Environmental </w:t>
      </w:r>
      <w:r>
        <w:rPr>
          <w:i/>
          <w:sz w:val="24"/>
        </w:rPr>
        <w:t>Pollution and Human Health, 3(3): 70-79</w:t>
      </w:r>
    </w:p>
    <w:p>
      <w:pPr>
        <w:pStyle w:val="ListParagraph"/>
        <w:numPr>
          <w:ilvl w:val="0"/>
          <w:numId w:val="4"/>
        </w:numPr>
        <w:tabs>
          <w:tab w:pos="861" w:val="left" w:leader="none"/>
        </w:tabs>
        <w:spacing w:line="240" w:lineRule="auto" w:before="0" w:after="0"/>
        <w:ind w:left="860" w:right="138" w:hanging="360"/>
        <w:jc w:val="both"/>
        <w:rPr>
          <w:rFonts w:ascii="Times New Roman"/>
          <w:sz w:val="24"/>
        </w:rPr>
      </w:pPr>
      <w:r>
        <w:rPr>
          <w:rFonts w:ascii="Times New Roman"/>
          <w:sz w:val="24"/>
        </w:rPr>
        <w:t>Brown J, Cumming O, Bartram J, Cairncross S, Ensink J, Holcomb D, Knee J, Kolsky P, Liang K, </w:t>
      </w:r>
      <w:r>
        <w:rPr>
          <w:rFonts w:ascii="Times New Roman"/>
          <w:b/>
          <w:sz w:val="24"/>
        </w:rPr>
        <w:t>Liang S</w:t>
      </w:r>
      <w:r>
        <w:rPr>
          <w:rFonts w:ascii="Times New Roman"/>
          <w:sz w:val="24"/>
        </w:rPr>
        <w:t>, Nala R, Norman G, Rheingans R, Stewart J, Zavale O, Zuin V, Schmidt WP (2015). </w:t>
      </w:r>
      <w:hyperlink r:id="rId14">
        <w:r>
          <w:rPr>
            <w:rFonts w:ascii="Times New Roman"/>
            <w:sz w:val="24"/>
          </w:rPr>
          <w:t>A controlled, before-and-after trial of an urban</w:t>
        </w:r>
      </w:hyperlink>
      <w:r>
        <w:rPr>
          <w:rFonts w:ascii="Times New Roman"/>
          <w:sz w:val="24"/>
        </w:rPr>
        <w:t> </w:t>
      </w:r>
      <w:hyperlink r:id="rId14">
        <w:r>
          <w:rPr>
            <w:rFonts w:ascii="Times New Roman"/>
            <w:sz w:val="24"/>
          </w:rPr>
          <w:t>sanitation intervention to reduce enteric infections in children: research protocol</w:t>
        </w:r>
      </w:hyperlink>
      <w:r>
        <w:rPr>
          <w:rFonts w:ascii="Times New Roman"/>
          <w:sz w:val="24"/>
        </w:rPr>
        <w:t> </w:t>
      </w:r>
      <w:hyperlink r:id="rId14">
        <w:r>
          <w:rPr>
            <w:rFonts w:ascii="Times New Roman"/>
            <w:sz w:val="24"/>
          </w:rPr>
          <w:t>for the Maputo Sanitation (MapSan) study, Mozambique.</w:t>
        </w:r>
      </w:hyperlink>
      <w:r>
        <w:rPr>
          <w:rFonts w:ascii="Times New Roman"/>
          <w:sz w:val="24"/>
        </w:rPr>
        <w:t> </w:t>
      </w:r>
      <w:r>
        <w:rPr>
          <w:rFonts w:ascii="Times New Roman"/>
          <w:i/>
          <w:sz w:val="24"/>
        </w:rPr>
        <w:t>BMJ Open. </w:t>
      </w:r>
      <w:r>
        <w:rPr>
          <w:rFonts w:ascii="Times New Roman"/>
          <w:sz w:val="24"/>
        </w:rPr>
        <w:t>18;5(6):e008215. doi: 10.1136/bmjopen-2015-008215. PMID: 26088809;  PMCID:</w:t>
      </w:r>
      <w:r>
        <w:rPr>
          <w:rFonts w:ascii="Times New Roman"/>
          <w:spacing w:val="-4"/>
          <w:sz w:val="24"/>
        </w:rPr>
        <w:t> </w:t>
      </w:r>
      <w:r>
        <w:rPr>
          <w:rFonts w:ascii="Times New Roman"/>
          <w:sz w:val="24"/>
        </w:rPr>
        <w:t>PMC4480002.</w:t>
      </w:r>
    </w:p>
    <w:p>
      <w:pPr>
        <w:pStyle w:val="ListParagraph"/>
        <w:numPr>
          <w:ilvl w:val="0"/>
          <w:numId w:val="4"/>
        </w:numPr>
        <w:tabs>
          <w:tab w:pos="861" w:val="left" w:leader="none"/>
        </w:tabs>
        <w:spacing w:line="240" w:lineRule="auto" w:before="6" w:after="0"/>
        <w:ind w:left="860" w:right="138" w:hanging="360"/>
        <w:jc w:val="both"/>
        <w:rPr>
          <w:rFonts w:ascii="Times New Roman"/>
          <w:i/>
          <w:sz w:val="24"/>
        </w:rPr>
      </w:pPr>
      <w:r>
        <w:rPr>
          <w:rFonts w:ascii="Times New Roman"/>
          <w:sz w:val="24"/>
        </w:rPr>
        <w:t>Yang, Y., Zhang, Y., Fang, L., Halloran, M.E., Ma, M., </w:t>
      </w:r>
      <w:r>
        <w:rPr>
          <w:rFonts w:ascii="Times New Roman"/>
          <w:b/>
          <w:sz w:val="24"/>
        </w:rPr>
        <w:t>Liang, S</w:t>
      </w:r>
      <w:r>
        <w:rPr>
          <w:rFonts w:ascii="Times New Roman"/>
          <w:sz w:val="24"/>
        </w:rPr>
        <w:t>., Kenah, E., Britton, T., Chen, E., Hu, J., Tang, F., Cao, W., Feng, Z., Longini Jr., I.M. (2015). Household transmissibility of avian influenza A (H7N9) virus, China, February to May2013 and October 2013 to March 2014. </w:t>
      </w:r>
      <w:r>
        <w:rPr>
          <w:rFonts w:ascii="Times New Roman"/>
          <w:i/>
          <w:sz w:val="24"/>
        </w:rPr>
        <w:t>Eurosurveillance, 20(10):</w:t>
      </w:r>
      <w:r>
        <w:rPr>
          <w:rFonts w:ascii="Times New Roman"/>
          <w:i/>
          <w:spacing w:val="-4"/>
          <w:sz w:val="24"/>
        </w:rPr>
        <w:t> </w:t>
      </w:r>
      <w:r>
        <w:rPr>
          <w:rFonts w:ascii="Times New Roman"/>
          <w:i/>
          <w:sz w:val="24"/>
        </w:rPr>
        <w:t>6-11</w:t>
      </w:r>
    </w:p>
    <w:p>
      <w:pPr>
        <w:pStyle w:val="ListParagraph"/>
        <w:numPr>
          <w:ilvl w:val="0"/>
          <w:numId w:val="4"/>
        </w:numPr>
        <w:tabs>
          <w:tab w:pos="861" w:val="left" w:leader="none"/>
        </w:tabs>
        <w:spacing w:line="240" w:lineRule="auto" w:before="0" w:after="0"/>
        <w:ind w:left="860" w:right="343" w:hanging="360"/>
        <w:jc w:val="left"/>
        <w:rPr>
          <w:rFonts w:ascii="Times New Roman"/>
          <w:sz w:val="24"/>
        </w:rPr>
      </w:pPr>
      <w:r>
        <w:rPr>
          <w:rFonts w:ascii="Times New Roman"/>
          <w:sz w:val="24"/>
        </w:rPr>
        <w:t>Zhang, F., Lee, J.Y., </w:t>
      </w:r>
      <w:r>
        <w:rPr>
          <w:rFonts w:ascii="Times New Roman"/>
          <w:b/>
          <w:sz w:val="24"/>
        </w:rPr>
        <w:t>Liang, S</w:t>
      </w:r>
      <w:r>
        <w:rPr>
          <w:rFonts w:ascii="Times New Roman"/>
          <w:sz w:val="24"/>
        </w:rPr>
        <w:t>., Shum, C.K. (2015). Cyanobacteria blooms and non-alcoholic liver disease: evidence from a county level ecological study in the United State. </w:t>
      </w:r>
      <w:r>
        <w:rPr>
          <w:rFonts w:ascii="Times New Roman"/>
          <w:i/>
          <w:sz w:val="24"/>
        </w:rPr>
        <w:t>Environmental Health, 14:41 </w:t>
      </w:r>
      <w:r>
        <w:rPr>
          <w:rFonts w:ascii="Times New Roman"/>
          <w:sz w:val="24"/>
        </w:rPr>
        <w:t>DOI:</w:t>
      </w:r>
      <w:r>
        <w:rPr>
          <w:rFonts w:ascii="Times New Roman"/>
          <w:spacing w:val="-7"/>
          <w:sz w:val="24"/>
        </w:rPr>
        <w:t> </w:t>
      </w:r>
      <w:r>
        <w:rPr>
          <w:rFonts w:ascii="Times New Roman"/>
          <w:sz w:val="24"/>
        </w:rPr>
        <w:t>10.1186/s12940-015-0026-7</w:t>
      </w:r>
    </w:p>
    <w:p>
      <w:pPr>
        <w:pStyle w:val="ListParagraph"/>
        <w:numPr>
          <w:ilvl w:val="0"/>
          <w:numId w:val="4"/>
        </w:numPr>
        <w:tabs>
          <w:tab w:pos="861" w:val="left" w:leader="none"/>
        </w:tabs>
        <w:spacing w:line="240" w:lineRule="auto" w:before="0" w:after="0"/>
        <w:ind w:left="860" w:right="164" w:hanging="360"/>
        <w:jc w:val="left"/>
        <w:rPr>
          <w:rFonts w:ascii="Times New Roman"/>
          <w:sz w:val="24"/>
        </w:rPr>
      </w:pPr>
      <w:r>
        <w:rPr>
          <w:rFonts w:ascii="Times New Roman"/>
          <w:sz w:val="24"/>
        </w:rPr>
        <w:t>Wu, J.Y., Zhou, Y.B., Chen, Y., </w:t>
      </w:r>
      <w:r>
        <w:rPr>
          <w:rFonts w:ascii="Times New Roman"/>
          <w:b/>
          <w:sz w:val="24"/>
        </w:rPr>
        <w:t>Liang, S</w:t>
      </w:r>
      <w:r>
        <w:rPr>
          <w:rFonts w:ascii="Times New Roman"/>
          <w:sz w:val="24"/>
        </w:rPr>
        <w:t>., Li, L.H., Zheng, S.B., Zhu, S.P., Ren G.H., Song, X.X., Jiang, Q. W. (2015). </w:t>
      </w:r>
      <w:r>
        <w:rPr>
          <w:sz w:val="24"/>
        </w:rPr>
        <w:t>The Three Gorges Dam: Impact of</w:t>
      </w:r>
      <w:r>
        <w:rPr>
          <w:spacing w:val="-18"/>
          <w:sz w:val="24"/>
        </w:rPr>
        <w:t> </w:t>
      </w:r>
      <w:r>
        <w:rPr>
          <w:sz w:val="24"/>
        </w:rPr>
        <w:t>water level on the density of schistosome-transmitting snail </w:t>
      </w:r>
      <w:r>
        <w:rPr>
          <w:i/>
          <w:sz w:val="24"/>
        </w:rPr>
        <w:t>Oncomelania hupensis </w:t>
      </w:r>
      <w:r>
        <w:rPr>
          <w:sz w:val="24"/>
        </w:rPr>
        <w:t>in Dongting Lake Area, China. </w:t>
      </w:r>
      <w:r>
        <w:rPr>
          <w:i/>
          <w:sz w:val="24"/>
        </w:rPr>
        <w:t>PLoS NTDs 9(6)</w:t>
      </w:r>
      <w:r>
        <w:rPr>
          <w:rFonts w:ascii="Times New Roman"/>
          <w:color w:val="333333"/>
          <w:sz w:val="24"/>
        </w:rPr>
        <w:t>:e0003882. doi:10.1371/journal.pntd.0003882</w:t>
      </w:r>
    </w:p>
    <w:p>
      <w:pPr>
        <w:pStyle w:val="ListParagraph"/>
        <w:numPr>
          <w:ilvl w:val="0"/>
          <w:numId w:val="4"/>
        </w:numPr>
        <w:tabs>
          <w:tab w:pos="861" w:val="left" w:leader="none"/>
        </w:tabs>
        <w:spacing w:line="240" w:lineRule="auto" w:before="5" w:after="0"/>
        <w:ind w:left="860" w:right="214" w:hanging="360"/>
        <w:jc w:val="left"/>
        <w:rPr>
          <w:rFonts w:ascii="Times New Roman"/>
          <w:i/>
          <w:sz w:val="24"/>
        </w:rPr>
      </w:pPr>
      <w:r>
        <w:rPr>
          <w:sz w:val="24"/>
        </w:rPr>
        <w:t>Ngassam, R.I.K</w:t>
      </w:r>
      <w:r>
        <w:rPr>
          <w:position w:val="6"/>
          <w:sz w:val="16"/>
        </w:rPr>
        <w:t>g</w:t>
      </w:r>
      <w:r>
        <w:rPr>
          <w:sz w:val="24"/>
        </w:rPr>
        <w:t>., Kouninki, H., Monglo, M., Djekine, E., </w:t>
      </w:r>
      <w:r>
        <w:rPr>
          <w:b/>
          <w:sz w:val="24"/>
        </w:rPr>
        <w:t>Liang, S.</w:t>
      </w:r>
      <w:r>
        <w:rPr>
          <w:sz w:val="24"/>
        </w:rPr>
        <w:t>, Tchuem Tchuente, L.A. (2014). Identification and mapping of some potential transmission foci of shcistosomiasis in Maroua, Far North Region,</w:t>
      </w:r>
      <w:r>
        <w:rPr>
          <w:spacing w:val="-36"/>
          <w:sz w:val="24"/>
        </w:rPr>
        <w:t> </w:t>
      </w:r>
      <w:r>
        <w:rPr>
          <w:sz w:val="24"/>
        </w:rPr>
        <w:t>Cameroon. </w:t>
      </w:r>
      <w:r>
        <w:rPr>
          <w:i/>
          <w:sz w:val="24"/>
        </w:rPr>
        <w:t>International Journal of Innovation and Applied Studies, 7(1):</w:t>
      </w:r>
      <w:r>
        <w:rPr>
          <w:i/>
          <w:spacing w:val="-27"/>
          <w:sz w:val="24"/>
        </w:rPr>
        <w:t> </w:t>
      </w:r>
      <w:r>
        <w:rPr>
          <w:i/>
          <w:sz w:val="24"/>
        </w:rPr>
        <w:t>65-77</w:t>
      </w:r>
    </w:p>
    <w:p>
      <w:pPr>
        <w:pStyle w:val="ListParagraph"/>
        <w:numPr>
          <w:ilvl w:val="0"/>
          <w:numId w:val="4"/>
        </w:numPr>
        <w:tabs>
          <w:tab w:pos="861" w:val="left" w:leader="none"/>
        </w:tabs>
        <w:spacing w:line="240" w:lineRule="auto" w:before="0" w:after="0"/>
        <w:ind w:left="860" w:right="266" w:hanging="360"/>
        <w:jc w:val="both"/>
        <w:rPr>
          <w:rFonts w:ascii="Times New Roman"/>
          <w:i/>
          <w:sz w:val="24"/>
        </w:rPr>
      </w:pPr>
      <w:r>
        <w:rPr>
          <w:sz w:val="24"/>
        </w:rPr>
        <w:t>Zheng, N.C., Liu, Y.H., Liang, B.N., Xu, J.F., Fang, Y.Y., Yang, Y., </w:t>
      </w:r>
      <w:r>
        <w:rPr>
          <w:b/>
          <w:sz w:val="24"/>
          <w:u w:val="single"/>
        </w:rPr>
        <w:t>Liang, S</w:t>
      </w:r>
      <w:r>
        <w:rPr>
          <w:sz w:val="24"/>
        </w:rPr>
        <w:t>. (2014). Current prevalence of </w:t>
      </w:r>
      <w:r>
        <w:rPr>
          <w:i/>
          <w:sz w:val="24"/>
        </w:rPr>
        <w:t>Clonorchis sinensis </w:t>
      </w:r>
      <w:r>
        <w:rPr>
          <w:sz w:val="24"/>
        </w:rPr>
        <w:t>infections in Jiangmen, Guangdong Province. </w:t>
      </w:r>
      <w:r>
        <w:rPr>
          <w:i/>
          <w:sz w:val="24"/>
        </w:rPr>
        <w:t>Chinese Journal of Parasitology and Parasitic Diseases, 6:</w:t>
      </w:r>
      <w:r>
        <w:rPr>
          <w:i/>
          <w:spacing w:val="-24"/>
          <w:sz w:val="24"/>
        </w:rPr>
        <w:t> </w:t>
      </w:r>
      <w:r>
        <w:rPr>
          <w:i/>
          <w:sz w:val="24"/>
        </w:rPr>
        <w:t>441-445</w:t>
      </w:r>
    </w:p>
    <w:p>
      <w:pPr>
        <w:pStyle w:val="ListParagraph"/>
        <w:numPr>
          <w:ilvl w:val="0"/>
          <w:numId w:val="4"/>
        </w:numPr>
        <w:tabs>
          <w:tab w:pos="861" w:val="left" w:leader="none"/>
        </w:tabs>
        <w:spacing w:line="240" w:lineRule="auto" w:before="2" w:after="0"/>
        <w:ind w:left="860" w:right="454" w:hanging="360"/>
        <w:jc w:val="left"/>
        <w:rPr>
          <w:rFonts w:ascii="Times New Roman"/>
          <w:i/>
          <w:sz w:val="24"/>
        </w:rPr>
      </w:pPr>
      <w:r>
        <w:rPr>
          <w:sz w:val="24"/>
        </w:rPr>
        <w:t>Mouhaman, A</w:t>
      </w:r>
      <w:r>
        <w:rPr>
          <w:position w:val="6"/>
          <w:sz w:val="16"/>
        </w:rPr>
        <w:t>g</w:t>
      </w:r>
      <w:r>
        <w:rPr>
          <w:sz w:val="24"/>
        </w:rPr>
        <w:t>., Xiao, N., Taiwe, K.D., </w:t>
      </w:r>
      <w:r>
        <w:rPr>
          <w:b/>
          <w:sz w:val="24"/>
          <w:u w:val="single"/>
        </w:rPr>
        <w:t>Liang, S. </w:t>
      </w:r>
      <w:r>
        <w:rPr>
          <w:sz w:val="24"/>
        </w:rPr>
        <w:t>(2014): Cholera incidence in the Far North Region of Cameroon: a geographical perspective. </w:t>
      </w:r>
      <w:r>
        <w:rPr>
          <w:i/>
          <w:sz w:val="24"/>
        </w:rPr>
        <w:t>African </w:t>
      </w:r>
      <w:r>
        <w:rPr>
          <w:i/>
          <w:sz w:val="24"/>
        </w:rPr>
        <w:t>Journal of Social Sciences,</w:t>
      </w:r>
      <w:r>
        <w:rPr>
          <w:i/>
          <w:spacing w:val="-14"/>
          <w:sz w:val="24"/>
        </w:rPr>
        <w:t> </w:t>
      </w:r>
      <w:r>
        <w:rPr>
          <w:i/>
          <w:sz w:val="24"/>
        </w:rPr>
        <w:t>5(3):141-157</w:t>
      </w:r>
    </w:p>
    <w:p>
      <w:pPr>
        <w:pStyle w:val="ListParagraph"/>
        <w:numPr>
          <w:ilvl w:val="0"/>
          <w:numId w:val="4"/>
        </w:numPr>
        <w:tabs>
          <w:tab w:pos="861" w:val="left" w:leader="none"/>
        </w:tabs>
        <w:spacing w:line="281" w:lineRule="exact" w:before="0" w:after="0"/>
        <w:ind w:left="860" w:right="0" w:hanging="360"/>
        <w:jc w:val="left"/>
        <w:rPr>
          <w:rFonts w:ascii="Times New Roman"/>
          <w:sz w:val="24"/>
        </w:rPr>
      </w:pPr>
      <w:r>
        <w:rPr>
          <w:b/>
          <w:sz w:val="24"/>
        </w:rPr>
        <w:t>Liang,</w:t>
      </w:r>
      <w:r>
        <w:rPr>
          <w:b/>
          <w:spacing w:val="-4"/>
          <w:sz w:val="24"/>
        </w:rPr>
        <w:t> </w:t>
      </w:r>
      <w:r>
        <w:rPr>
          <w:b/>
          <w:sz w:val="24"/>
        </w:rPr>
        <w:t>S.</w:t>
      </w:r>
      <w:r>
        <w:rPr>
          <w:sz w:val="24"/>
        </w:rPr>
        <w:t>,</w:t>
      </w:r>
      <w:r>
        <w:rPr>
          <w:spacing w:val="-3"/>
          <w:sz w:val="24"/>
        </w:rPr>
        <w:t> </w:t>
      </w:r>
      <w:r>
        <w:rPr>
          <w:sz w:val="24"/>
        </w:rPr>
        <w:t>Yang,</w:t>
      </w:r>
      <w:r>
        <w:rPr>
          <w:spacing w:val="-3"/>
          <w:sz w:val="24"/>
        </w:rPr>
        <w:t> </w:t>
      </w:r>
      <w:r>
        <w:rPr>
          <w:sz w:val="24"/>
        </w:rPr>
        <w:t>C.,</w:t>
      </w:r>
      <w:r>
        <w:rPr>
          <w:spacing w:val="-3"/>
          <w:sz w:val="24"/>
        </w:rPr>
        <w:t> </w:t>
      </w:r>
      <w:r>
        <w:rPr>
          <w:sz w:val="24"/>
        </w:rPr>
        <w:t>Zhong,</w:t>
      </w:r>
      <w:r>
        <w:rPr>
          <w:spacing w:val="-3"/>
          <w:sz w:val="24"/>
        </w:rPr>
        <w:t> </w:t>
      </w:r>
      <w:r>
        <w:rPr>
          <w:sz w:val="24"/>
        </w:rPr>
        <w:t>B.,</w:t>
      </w:r>
      <w:r>
        <w:rPr>
          <w:spacing w:val="-3"/>
          <w:sz w:val="24"/>
        </w:rPr>
        <w:t> </w:t>
      </w:r>
      <w:r>
        <w:rPr>
          <w:sz w:val="24"/>
        </w:rPr>
        <w:t>Guo,</w:t>
      </w:r>
      <w:r>
        <w:rPr>
          <w:spacing w:val="-3"/>
          <w:sz w:val="24"/>
        </w:rPr>
        <w:t> </w:t>
      </w:r>
      <w:r>
        <w:rPr>
          <w:sz w:val="24"/>
        </w:rPr>
        <w:t>J.,</w:t>
      </w:r>
      <w:r>
        <w:rPr>
          <w:spacing w:val="-5"/>
          <w:sz w:val="24"/>
        </w:rPr>
        <w:t> </w:t>
      </w:r>
      <w:r>
        <w:rPr>
          <w:sz w:val="24"/>
        </w:rPr>
        <w:t>Li,</w:t>
      </w:r>
      <w:r>
        <w:rPr>
          <w:spacing w:val="-5"/>
          <w:sz w:val="24"/>
        </w:rPr>
        <w:t> </w:t>
      </w:r>
      <w:r>
        <w:rPr>
          <w:sz w:val="24"/>
        </w:rPr>
        <w:t>H.,</w:t>
      </w:r>
      <w:r>
        <w:rPr>
          <w:spacing w:val="-3"/>
          <w:sz w:val="24"/>
        </w:rPr>
        <w:t> </w:t>
      </w:r>
      <w:r>
        <w:rPr>
          <w:sz w:val="24"/>
        </w:rPr>
        <w:t>Carlton,</w:t>
      </w:r>
      <w:r>
        <w:rPr>
          <w:spacing w:val="-3"/>
          <w:sz w:val="24"/>
        </w:rPr>
        <w:t> </w:t>
      </w:r>
      <w:r>
        <w:rPr>
          <w:sz w:val="24"/>
        </w:rPr>
        <w:t>E.J.,</w:t>
      </w:r>
      <w:r>
        <w:rPr>
          <w:spacing w:val="-4"/>
          <w:sz w:val="24"/>
        </w:rPr>
        <w:t> </w:t>
      </w:r>
      <w:r>
        <w:rPr>
          <w:sz w:val="24"/>
        </w:rPr>
        <w:t>Matthew</w:t>
      </w:r>
      <w:r>
        <w:rPr>
          <w:spacing w:val="-5"/>
          <w:sz w:val="24"/>
        </w:rPr>
        <w:t> </w:t>
      </w:r>
      <w:r>
        <w:rPr>
          <w:sz w:val="24"/>
        </w:rPr>
        <w:t>C.F.,</w:t>
      </w:r>
      <w:r>
        <w:rPr>
          <w:spacing w:val="-3"/>
          <w:sz w:val="24"/>
        </w:rPr>
        <w:t> </w:t>
      </w:r>
      <w:r>
        <w:rPr>
          <w:sz w:val="24"/>
        </w:rPr>
        <w:t>Remais,</w:t>
      </w:r>
    </w:p>
    <w:p>
      <w:pPr>
        <w:spacing w:before="2"/>
        <w:ind w:left="860" w:right="640" w:firstLine="0"/>
        <w:jc w:val="left"/>
        <w:rPr>
          <w:i/>
          <w:sz w:val="24"/>
        </w:rPr>
      </w:pPr>
      <w:r>
        <w:rPr>
          <w:sz w:val="24"/>
        </w:rPr>
        <w:t>J.V. (2014). Surveillance systems for neglected tropical diseases: global lessons from China’s evolving schistosomiasis reporting systems, 1949 – 2014. </w:t>
      </w:r>
      <w:r>
        <w:rPr>
          <w:i/>
          <w:sz w:val="24"/>
        </w:rPr>
        <w:t>Emerging Themes in Epidemiology, 11(9): 1-14</w:t>
      </w:r>
    </w:p>
    <w:p>
      <w:pPr>
        <w:pStyle w:val="ListParagraph"/>
        <w:numPr>
          <w:ilvl w:val="0"/>
          <w:numId w:val="4"/>
        </w:numPr>
        <w:tabs>
          <w:tab w:pos="861" w:val="left" w:leader="none"/>
        </w:tabs>
        <w:spacing w:line="240" w:lineRule="auto" w:before="0" w:after="0"/>
        <w:ind w:left="860" w:right="366" w:hanging="360"/>
        <w:jc w:val="left"/>
        <w:rPr>
          <w:rFonts w:ascii="Times New Roman"/>
          <w:i/>
          <w:sz w:val="24"/>
        </w:rPr>
      </w:pPr>
      <w:r>
        <w:rPr>
          <w:rFonts w:ascii="Times New Roman"/>
          <w:sz w:val="24"/>
        </w:rPr>
        <w:t>Hodges, M., Belle, J., Carlton, E., </w:t>
      </w:r>
      <w:r>
        <w:rPr>
          <w:rFonts w:ascii="Times New Roman"/>
          <w:b/>
          <w:sz w:val="24"/>
        </w:rPr>
        <w:t>Liang, </w:t>
      </w:r>
      <w:r>
        <w:rPr>
          <w:rFonts w:ascii="Times New Roman"/>
          <w:b/>
          <w:i/>
          <w:sz w:val="24"/>
        </w:rPr>
        <w:t>S.</w:t>
      </w:r>
      <w:r>
        <w:rPr>
          <w:rFonts w:ascii="Times New Roman"/>
          <w:sz w:val="24"/>
        </w:rPr>
        <w:t>, Li, H., Luo. W., Freeman, M.,</w:t>
      </w:r>
      <w:r>
        <w:rPr>
          <w:rFonts w:ascii="Times New Roman"/>
          <w:spacing w:val="-13"/>
          <w:sz w:val="24"/>
        </w:rPr>
        <w:t> </w:t>
      </w:r>
      <w:r>
        <w:rPr>
          <w:rFonts w:ascii="Times New Roman"/>
          <w:sz w:val="24"/>
        </w:rPr>
        <w:t>Liu, Y., Gao Y., Hess, J., Remais, J. (2014). Delays reducing waterborne and water- related infectious diseases in China under climate change. </w:t>
      </w:r>
      <w:r>
        <w:rPr>
          <w:rFonts w:ascii="Times New Roman"/>
          <w:i/>
          <w:sz w:val="24"/>
        </w:rPr>
        <w:t>Nature Climate </w:t>
      </w:r>
      <w:r>
        <w:rPr>
          <w:rFonts w:ascii="Times New Roman"/>
          <w:i/>
          <w:sz w:val="24"/>
        </w:rPr>
        <w:t>Change,</w:t>
      </w:r>
      <w:r>
        <w:rPr>
          <w:rFonts w:ascii="Times New Roman"/>
          <w:i/>
          <w:spacing w:val="-3"/>
          <w:sz w:val="24"/>
        </w:rPr>
        <w:t> </w:t>
      </w:r>
      <w:r>
        <w:rPr>
          <w:rFonts w:ascii="Times New Roman"/>
          <w:i/>
          <w:sz w:val="24"/>
        </w:rPr>
        <w:t>4:1109-1115</w:t>
      </w:r>
    </w:p>
    <w:p>
      <w:pPr>
        <w:pStyle w:val="ListParagraph"/>
        <w:numPr>
          <w:ilvl w:val="0"/>
          <w:numId w:val="4"/>
        </w:numPr>
        <w:tabs>
          <w:tab w:pos="861" w:val="left" w:leader="none"/>
        </w:tabs>
        <w:spacing w:line="240" w:lineRule="auto" w:before="6" w:after="0"/>
        <w:ind w:left="860" w:right="187" w:hanging="360"/>
        <w:jc w:val="left"/>
        <w:rPr>
          <w:rFonts w:ascii="Times New Roman"/>
          <w:sz w:val="24"/>
        </w:rPr>
      </w:pPr>
      <w:r>
        <w:rPr>
          <w:rFonts w:ascii="Times New Roman"/>
          <w:sz w:val="24"/>
        </w:rPr>
        <w:t>Liu K, Cui N, Fang LQ, Wang BJ, Lu QB, Peng W, </w:t>
      </w:r>
      <w:r>
        <w:rPr>
          <w:rFonts w:ascii="Times New Roman"/>
          <w:spacing w:val="-3"/>
          <w:sz w:val="24"/>
        </w:rPr>
        <w:t>Li </w:t>
      </w:r>
      <w:r>
        <w:rPr>
          <w:rFonts w:ascii="Times New Roman"/>
          <w:sz w:val="24"/>
        </w:rPr>
        <w:t>H, Wang LY, </w:t>
      </w:r>
      <w:r>
        <w:rPr>
          <w:rFonts w:ascii="Times New Roman"/>
          <w:b/>
          <w:sz w:val="24"/>
        </w:rPr>
        <w:t>Liang S</w:t>
      </w:r>
      <w:r>
        <w:rPr>
          <w:rFonts w:ascii="Times New Roman"/>
          <w:sz w:val="24"/>
        </w:rPr>
        <w:t>, Wang HY, Zhang YY, Zhuang L, Yang H, Gray GC, de Vlas SJ, Liu W, Cao</w:t>
      </w:r>
      <w:r>
        <w:rPr>
          <w:rFonts w:ascii="Times New Roman"/>
          <w:spacing w:val="-14"/>
          <w:sz w:val="24"/>
        </w:rPr>
        <w:t> </w:t>
      </w:r>
      <w:r>
        <w:rPr>
          <w:rFonts w:ascii="Times New Roman"/>
          <w:sz w:val="24"/>
        </w:rPr>
        <w:t>WC (2014). </w:t>
      </w:r>
      <w:hyperlink r:id="rId15">
        <w:r>
          <w:rPr>
            <w:rFonts w:ascii="Times New Roman"/>
            <w:sz w:val="24"/>
          </w:rPr>
          <w:t>Epidemiologic features and environmental risk factors of severe fever</w:t>
        </w:r>
      </w:hyperlink>
      <w:r>
        <w:rPr>
          <w:rFonts w:ascii="Times New Roman"/>
          <w:sz w:val="24"/>
        </w:rPr>
        <w:t> </w:t>
      </w:r>
      <w:hyperlink r:id="rId15">
        <w:r>
          <w:rPr>
            <w:rFonts w:ascii="Times New Roman"/>
            <w:sz w:val="24"/>
          </w:rPr>
          <w:t>with thrombocytopenia syndrome, Xinyang, China.</w:t>
        </w:r>
      </w:hyperlink>
      <w:r>
        <w:rPr>
          <w:rFonts w:ascii="Times New Roman"/>
          <w:sz w:val="24"/>
        </w:rPr>
        <w:t> </w:t>
      </w:r>
      <w:r>
        <w:rPr>
          <w:rFonts w:ascii="Times New Roman"/>
          <w:i/>
          <w:sz w:val="24"/>
        </w:rPr>
        <w:t>PLoS Negl Trop Dis</w:t>
      </w:r>
      <w:r>
        <w:rPr>
          <w:rFonts w:ascii="Times New Roman"/>
          <w:sz w:val="24"/>
        </w:rPr>
        <w:t>, 8(5):e2820. doi: 10.1371/journal.pntd.0002820. eCollection 2014 May. PubMed PMID: 24810269; PubMed Central PMCID:</w:t>
      </w:r>
      <w:r>
        <w:rPr>
          <w:rFonts w:ascii="Times New Roman"/>
          <w:spacing w:val="-8"/>
          <w:sz w:val="24"/>
        </w:rPr>
        <w:t> </w:t>
      </w:r>
      <w:r>
        <w:rPr>
          <w:rFonts w:ascii="Times New Roman"/>
          <w:sz w:val="24"/>
        </w:rPr>
        <w:t>PMC4014392.</w:t>
      </w:r>
    </w:p>
    <w:p>
      <w:pPr>
        <w:spacing w:after="0" w:line="240" w:lineRule="auto"/>
        <w:jc w:val="left"/>
        <w:rPr>
          <w:rFonts w:ascii="Times New Roman"/>
          <w:sz w:val="24"/>
        </w:rPr>
        <w:sectPr>
          <w:pgSz w:w="12240" w:h="15840"/>
          <w:pgMar w:header="720" w:footer="1039" w:top="1000" w:bottom="1220" w:left="1660" w:right="1660"/>
        </w:sectPr>
      </w:pPr>
    </w:p>
    <w:p>
      <w:pPr>
        <w:pStyle w:val="BodyText"/>
        <w:spacing w:before="5"/>
        <w:ind w:left="0"/>
        <w:rPr>
          <w:rFonts w:ascii="Times New Roman"/>
          <w:sz w:val="29"/>
        </w:rPr>
      </w:pPr>
    </w:p>
    <w:p>
      <w:pPr>
        <w:pStyle w:val="ListParagraph"/>
        <w:numPr>
          <w:ilvl w:val="0"/>
          <w:numId w:val="4"/>
        </w:numPr>
        <w:tabs>
          <w:tab w:pos="861" w:val="left" w:leader="none"/>
        </w:tabs>
        <w:spacing w:line="240" w:lineRule="auto" w:before="100" w:after="0"/>
        <w:ind w:left="860" w:right="135" w:hanging="360"/>
        <w:jc w:val="both"/>
        <w:rPr>
          <w:rFonts w:ascii="Times New Roman"/>
          <w:i/>
          <w:sz w:val="24"/>
        </w:rPr>
      </w:pPr>
      <w:r>
        <w:rPr>
          <w:sz w:val="24"/>
        </w:rPr>
        <w:t>Zhou, Y., </w:t>
      </w:r>
      <w:r>
        <w:rPr>
          <w:b/>
          <w:sz w:val="24"/>
        </w:rPr>
        <w:t>Liang, S</w:t>
      </w:r>
      <w:r>
        <w:rPr>
          <w:sz w:val="24"/>
        </w:rPr>
        <w:t>., Wang, Q. X., Gong, Y.H., Nie, S.J., Nan, L., Yang, A. H., Liao, Q., Song, X.X., Jiang, Q.Q. (2014). The geographical distribution patterns of HIV-, HCV-, and Co-infections among drug users in a national methadone maintenance treatment program in Southwest China. </w:t>
      </w:r>
      <w:r>
        <w:rPr>
          <w:i/>
          <w:sz w:val="24"/>
        </w:rPr>
        <w:t>BMC Infectious Disease, </w:t>
      </w:r>
      <w:r>
        <w:rPr>
          <w:i/>
          <w:sz w:val="24"/>
        </w:rPr>
        <w:t>14(134):</w:t>
      </w:r>
      <w:r>
        <w:rPr>
          <w:i/>
          <w:spacing w:val="-4"/>
          <w:sz w:val="24"/>
        </w:rPr>
        <w:t> </w:t>
      </w:r>
      <w:r>
        <w:rPr>
          <w:i/>
          <w:sz w:val="24"/>
        </w:rPr>
        <w:t>1:10</w:t>
      </w:r>
    </w:p>
    <w:p>
      <w:pPr>
        <w:pStyle w:val="ListParagraph"/>
        <w:numPr>
          <w:ilvl w:val="0"/>
          <w:numId w:val="4"/>
        </w:numPr>
        <w:tabs>
          <w:tab w:pos="861" w:val="left" w:leader="none"/>
        </w:tabs>
        <w:spacing w:line="240" w:lineRule="auto" w:before="0" w:after="0"/>
        <w:ind w:left="860" w:right="139" w:hanging="360"/>
        <w:jc w:val="both"/>
        <w:rPr>
          <w:rFonts w:ascii="Times New Roman"/>
          <w:sz w:val="24"/>
        </w:rPr>
      </w:pPr>
      <w:r>
        <w:rPr>
          <w:sz w:val="24"/>
        </w:rPr>
        <w:t>Convertino, M., </w:t>
      </w:r>
      <w:r>
        <w:rPr>
          <w:b/>
          <w:sz w:val="24"/>
          <w:u w:val="single"/>
        </w:rPr>
        <w:t>Liang, S</w:t>
      </w:r>
      <w:r>
        <w:rPr>
          <w:b/>
          <w:sz w:val="24"/>
        </w:rPr>
        <w:t>. </w:t>
      </w:r>
      <w:r>
        <w:rPr>
          <w:sz w:val="24"/>
        </w:rPr>
        <w:t>(2014). Probabilistic supply chain risk model for food safety. </w:t>
      </w:r>
      <w:r>
        <w:rPr>
          <w:i/>
          <w:sz w:val="24"/>
        </w:rPr>
        <w:t>Planet@Risk (Special Issue on One Health) </w:t>
      </w:r>
      <w:r>
        <w:rPr>
          <w:sz w:val="24"/>
        </w:rPr>
        <w:t>,</w:t>
      </w:r>
      <w:r>
        <w:rPr>
          <w:spacing w:val="-23"/>
          <w:sz w:val="24"/>
        </w:rPr>
        <w:t> </w:t>
      </w:r>
      <w:r>
        <w:rPr>
          <w:sz w:val="24"/>
        </w:rPr>
        <w:t>2(3):1-5</w:t>
      </w:r>
    </w:p>
    <w:p>
      <w:pPr>
        <w:pStyle w:val="ListParagraph"/>
        <w:numPr>
          <w:ilvl w:val="0"/>
          <w:numId w:val="4"/>
        </w:numPr>
        <w:tabs>
          <w:tab w:pos="861" w:val="left" w:leader="none"/>
        </w:tabs>
        <w:spacing w:line="240" w:lineRule="auto" w:before="2" w:after="0"/>
        <w:ind w:left="860" w:right="139" w:hanging="360"/>
        <w:jc w:val="both"/>
        <w:rPr>
          <w:rFonts w:ascii="Times New Roman" w:hAnsi="Times New Roman"/>
          <w:sz w:val="24"/>
        </w:rPr>
      </w:pPr>
      <w:r>
        <w:rPr>
          <w:sz w:val="24"/>
        </w:rPr>
        <w:t>Tseng, K.H</w:t>
      </w:r>
      <w:r>
        <w:rPr>
          <w:position w:val="6"/>
          <w:sz w:val="16"/>
        </w:rPr>
        <w:t>p</w:t>
      </w:r>
      <w:r>
        <w:rPr>
          <w:sz w:val="24"/>
        </w:rPr>
        <w:t>., </w:t>
      </w:r>
      <w:r>
        <w:rPr>
          <w:b/>
          <w:sz w:val="24"/>
        </w:rPr>
        <w:t>Liang, S.</w:t>
      </w:r>
      <w:r>
        <w:rPr>
          <w:sz w:val="24"/>
        </w:rPr>
        <w:t>, Ibaraki, M., Lee, H., Shum, C.K. (2014). Study of the variation of schistosomiasis risk in Lake Poyang in the People’s Republic of China using multiple space-borne sensors for monitoring and modeling. </w:t>
      </w:r>
      <w:r>
        <w:rPr>
          <w:i/>
          <w:sz w:val="24"/>
        </w:rPr>
        <w:t>Geospatial Health, </w:t>
      </w:r>
      <w:r>
        <w:rPr>
          <w:sz w:val="24"/>
        </w:rPr>
        <w:t>8(2):</w:t>
      </w:r>
      <w:r>
        <w:rPr>
          <w:spacing w:val="-13"/>
          <w:sz w:val="24"/>
        </w:rPr>
        <w:t> </w:t>
      </w:r>
      <w:r>
        <w:rPr>
          <w:sz w:val="24"/>
        </w:rPr>
        <w:t>1:12</w:t>
      </w:r>
    </w:p>
    <w:p>
      <w:pPr>
        <w:pStyle w:val="ListParagraph"/>
        <w:numPr>
          <w:ilvl w:val="0"/>
          <w:numId w:val="4"/>
        </w:numPr>
        <w:tabs>
          <w:tab w:pos="861" w:val="left" w:leader="none"/>
        </w:tabs>
        <w:spacing w:line="240" w:lineRule="auto" w:before="0" w:after="0"/>
        <w:ind w:left="860" w:right="136" w:hanging="360"/>
        <w:jc w:val="both"/>
        <w:rPr>
          <w:rFonts w:ascii="Times New Roman"/>
          <w:sz w:val="24"/>
        </w:rPr>
      </w:pPr>
      <w:r>
        <w:rPr>
          <w:sz w:val="24"/>
        </w:rPr>
        <w:t>Djaouda</w:t>
      </w:r>
      <w:r>
        <w:rPr>
          <w:position w:val="6"/>
          <w:sz w:val="16"/>
        </w:rPr>
        <w:t>s</w:t>
      </w:r>
      <w:r>
        <w:rPr>
          <w:sz w:val="24"/>
        </w:rPr>
        <w:t>, M., Njine, T. </w:t>
      </w:r>
      <w:r>
        <w:rPr>
          <w:b/>
          <w:sz w:val="24"/>
        </w:rPr>
        <w:t>Liang, S., </w:t>
      </w:r>
      <w:r>
        <w:rPr>
          <w:rFonts w:ascii="Times New Roman"/>
          <w:sz w:val="24"/>
        </w:rPr>
        <w:t>Ebang Menye, D., Gake, B., Zebaze Togouet S.H., Nola M. (2014). Bacteriological quality of well waters in Garoua, North Cameroon. </w:t>
      </w:r>
      <w:r>
        <w:rPr>
          <w:rFonts w:ascii="Times New Roman"/>
          <w:i/>
          <w:sz w:val="24"/>
        </w:rPr>
        <w:t>Water Quality, Exposure, and Health, </w:t>
      </w:r>
      <w:r>
        <w:rPr>
          <w:rFonts w:ascii="Times New Roman"/>
          <w:sz w:val="24"/>
        </w:rPr>
        <w:t>3(2):1-18 (DOI: 10.1007/s12403-014-0120-z)</w:t>
      </w:r>
    </w:p>
    <w:p>
      <w:pPr>
        <w:pStyle w:val="ListParagraph"/>
        <w:numPr>
          <w:ilvl w:val="0"/>
          <w:numId w:val="4"/>
        </w:numPr>
        <w:tabs>
          <w:tab w:pos="861" w:val="left" w:leader="none"/>
        </w:tabs>
        <w:spacing w:line="240" w:lineRule="auto" w:before="4" w:after="0"/>
        <w:ind w:left="860" w:right="135" w:hanging="360"/>
        <w:jc w:val="both"/>
        <w:rPr>
          <w:rFonts w:ascii="Times New Roman"/>
          <w:sz w:val="24"/>
        </w:rPr>
      </w:pPr>
      <w:r>
        <w:rPr>
          <w:sz w:val="24"/>
        </w:rPr>
        <w:t>Yang, K</w:t>
      </w:r>
      <w:r>
        <w:rPr>
          <w:position w:val="6"/>
          <w:sz w:val="16"/>
        </w:rPr>
        <w:t>p</w:t>
      </w:r>
      <w:r>
        <w:rPr>
          <w:sz w:val="24"/>
        </w:rPr>
        <w:t>., Xu, J., Zhang, J., Li, W., He J., </w:t>
      </w:r>
      <w:r>
        <w:rPr>
          <w:b/>
          <w:sz w:val="24"/>
        </w:rPr>
        <w:t>Liang, S.</w:t>
      </w:r>
      <w:r>
        <w:rPr>
          <w:rFonts w:ascii="Times New Roman"/>
          <w:sz w:val="24"/>
        </w:rPr>
        <w:t>, Bergquist, R. (2014). Establishing and applying a schistosomiasis early warning index (SEWI) in the Lower Yangtze River Region of Jiangsu Province, China. </w:t>
      </w:r>
      <w:r>
        <w:rPr>
          <w:rFonts w:ascii="Times New Roman"/>
          <w:i/>
          <w:sz w:val="24"/>
        </w:rPr>
        <w:t>PLoS One, </w:t>
      </w:r>
      <w:r>
        <w:rPr>
          <w:rFonts w:ascii="Times New Roman"/>
          <w:sz w:val="24"/>
        </w:rPr>
        <w:t>9(4):1-9 (e94012)</w:t>
      </w:r>
    </w:p>
    <w:p>
      <w:pPr>
        <w:pStyle w:val="ListParagraph"/>
        <w:numPr>
          <w:ilvl w:val="0"/>
          <w:numId w:val="4"/>
        </w:numPr>
        <w:tabs>
          <w:tab w:pos="861" w:val="left" w:leader="none"/>
        </w:tabs>
        <w:spacing w:line="240" w:lineRule="auto" w:before="5" w:after="0"/>
        <w:ind w:left="860" w:right="137" w:hanging="360"/>
        <w:jc w:val="both"/>
        <w:rPr>
          <w:rFonts w:ascii="Times New Roman"/>
          <w:sz w:val="24"/>
        </w:rPr>
      </w:pPr>
      <w:r>
        <w:rPr>
          <w:sz w:val="24"/>
        </w:rPr>
        <w:t>Li, Y.J., Li., X. </w:t>
      </w:r>
      <w:r>
        <w:rPr>
          <w:b/>
          <w:sz w:val="24"/>
        </w:rPr>
        <w:t>Liang, S.</w:t>
      </w:r>
      <w:r>
        <w:rPr>
          <w:sz w:val="24"/>
        </w:rPr>
        <w:t>, Fang, L., Cao, W.C. (2013). Epidemiological features  and risk factors associated with the spatial and temporal distribution of human brucellosis in China. </w:t>
      </w:r>
      <w:r>
        <w:rPr>
          <w:i/>
          <w:sz w:val="24"/>
        </w:rPr>
        <w:t>BMC Infectious Diseases</w:t>
      </w:r>
      <w:r>
        <w:rPr>
          <w:sz w:val="24"/>
        </w:rPr>
        <w:t>,</w:t>
      </w:r>
      <w:r>
        <w:rPr>
          <w:spacing w:val="-15"/>
          <w:sz w:val="24"/>
        </w:rPr>
        <w:t> </w:t>
      </w:r>
      <w:r>
        <w:rPr>
          <w:sz w:val="24"/>
        </w:rPr>
        <w:t>13:547</w:t>
      </w:r>
    </w:p>
    <w:p>
      <w:pPr>
        <w:pStyle w:val="ListParagraph"/>
        <w:numPr>
          <w:ilvl w:val="0"/>
          <w:numId w:val="4"/>
        </w:numPr>
        <w:tabs>
          <w:tab w:pos="861" w:val="left" w:leader="none"/>
        </w:tabs>
        <w:spacing w:line="240" w:lineRule="auto" w:before="1" w:after="0"/>
        <w:ind w:left="860" w:right="134" w:hanging="360"/>
        <w:jc w:val="both"/>
        <w:rPr>
          <w:rFonts w:ascii="Times New Roman"/>
          <w:sz w:val="24"/>
        </w:rPr>
      </w:pPr>
      <w:r>
        <w:rPr>
          <w:sz w:val="24"/>
        </w:rPr>
        <w:t>Zhou, Y. B., </w:t>
      </w:r>
      <w:r>
        <w:rPr>
          <w:b/>
          <w:sz w:val="24"/>
        </w:rPr>
        <w:t>Liang,S., </w:t>
      </w:r>
      <w:r>
        <w:rPr>
          <w:sz w:val="24"/>
        </w:rPr>
        <w:t>Chen, G.X., Jiang, Q. W.  (2013)  Spatio-temporal variations of </w:t>
      </w:r>
      <w:r>
        <w:rPr>
          <w:i/>
          <w:sz w:val="24"/>
        </w:rPr>
        <w:t>Schistosoma japonicum </w:t>
      </w:r>
      <w:r>
        <w:rPr>
          <w:sz w:val="24"/>
        </w:rPr>
        <w:t>distribution after an integrated national control strategy: A cohort in a marshland area of China. </w:t>
      </w:r>
      <w:r>
        <w:rPr>
          <w:i/>
          <w:sz w:val="24"/>
        </w:rPr>
        <w:t>BMC Public Health</w:t>
      </w:r>
      <w:r>
        <w:rPr>
          <w:sz w:val="24"/>
        </w:rPr>
        <w:t>, 2013, 13:297 [PMID:</w:t>
      </w:r>
      <w:r>
        <w:rPr>
          <w:spacing w:val="-11"/>
          <w:sz w:val="24"/>
        </w:rPr>
        <w:t> </w:t>
      </w:r>
      <w:r>
        <w:rPr>
          <w:sz w:val="24"/>
        </w:rPr>
        <w:t>23556428]</w:t>
      </w:r>
    </w:p>
    <w:p>
      <w:pPr>
        <w:pStyle w:val="ListParagraph"/>
        <w:numPr>
          <w:ilvl w:val="0"/>
          <w:numId w:val="4"/>
        </w:numPr>
        <w:tabs>
          <w:tab w:pos="861" w:val="left" w:leader="none"/>
        </w:tabs>
        <w:spacing w:line="237" w:lineRule="auto" w:before="3" w:after="0"/>
        <w:ind w:left="860" w:right="136" w:hanging="360"/>
        <w:jc w:val="both"/>
        <w:rPr>
          <w:rFonts w:ascii="Times New Roman"/>
          <w:sz w:val="24"/>
        </w:rPr>
      </w:pPr>
      <w:r>
        <w:rPr>
          <w:sz w:val="24"/>
        </w:rPr>
        <w:t>Cheung, M.Y</w:t>
      </w:r>
      <w:r>
        <w:rPr>
          <w:position w:val="6"/>
          <w:sz w:val="16"/>
        </w:rPr>
        <w:t>g</w:t>
      </w:r>
      <w:r>
        <w:rPr>
          <w:sz w:val="24"/>
        </w:rPr>
        <w:t>., </w:t>
      </w:r>
      <w:r>
        <w:rPr>
          <w:b/>
          <w:sz w:val="24"/>
        </w:rPr>
        <w:t>Liang, S.</w:t>
      </w:r>
      <w:r>
        <w:rPr>
          <w:sz w:val="24"/>
        </w:rPr>
        <w:t>, Lee, J. (2013)Toxin-producing cyanobacteria in freshwater: a review of the problems, impact on drinking water safety, and efforts for protecting public health. </w:t>
      </w:r>
      <w:r>
        <w:rPr>
          <w:rFonts w:ascii="Times New Roman"/>
          <w:i/>
          <w:sz w:val="24"/>
        </w:rPr>
        <w:t>Journal of Microbiology</w:t>
      </w:r>
      <w:r>
        <w:rPr>
          <w:rFonts w:ascii="Times New Roman"/>
          <w:sz w:val="24"/>
        </w:rPr>
        <w:t>, 51(1):</w:t>
      </w:r>
      <w:r>
        <w:rPr>
          <w:rFonts w:ascii="Times New Roman"/>
          <w:spacing w:val="-13"/>
          <w:sz w:val="24"/>
        </w:rPr>
        <w:t> </w:t>
      </w:r>
      <w:r>
        <w:rPr>
          <w:rFonts w:ascii="Times New Roman"/>
          <w:sz w:val="24"/>
        </w:rPr>
        <w:t>1-10</w:t>
      </w:r>
    </w:p>
    <w:p>
      <w:pPr>
        <w:pStyle w:val="ListParagraph"/>
        <w:numPr>
          <w:ilvl w:val="0"/>
          <w:numId w:val="4"/>
        </w:numPr>
        <w:tabs>
          <w:tab w:pos="861" w:val="left" w:leader="none"/>
        </w:tabs>
        <w:spacing w:line="240" w:lineRule="auto" w:before="4" w:after="0"/>
        <w:ind w:left="860" w:right="628" w:hanging="360"/>
        <w:jc w:val="left"/>
        <w:rPr>
          <w:rFonts w:ascii="Times New Roman"/>
          <w:sz w:val="24"/>
        </w:rPr>
      </w:pPr>
      <w:r>
        <w:rPr>
          <w:sz w:val="24"/>
        </w:rPr>
        <w:t>Moore, J. L., </w:t>
      </w:r>
      <w:r>
        <w:rPr>
          <w:b/>
          <w:sz w:val="24"/>
        </w:rPr>
        <w:t>Liang, S.</w:t>
      </w:r>
      <w:r>
        <w:rPr>
          <w:sz w:val="24"/>
        </w:rPr>
        <w:t>, Akullian, A., Remais,J. (2012). Cautioning the use of degree-day models for climate change projections: predicting the future distribution of parasite hosts in the presence of parametric uncertainty. </w:t>
      </w:r>
      <w:r>
        <w:rPr>
          <w:i/>
          <w:sz w:val="24"/>
        </w:rPr>
        <w:t>Ecological Applications, </w:t>
      </w:r>
      <w:r>
        <w:rPr>
          <w:sz w:val="24"/>
        </w:rPr>
        <w:t>22(8):</w:t>
      </w:r>
      <w:r>
        <w:rPr>
          <w:spacing w:val="-15"/>
          <w:sz w:val="24"/>
        </w:rPr>
        <w:t> </w:t>
      </w:r>
      <w:r>
        <w:rPr>
          <w:sz w:val="24"/>
        </w:rPr>
        <w:t>2237-2247</w:t>
      </w:r>
    </w:p>
    <w:p>
      <w:pPr>
        <w:pStyle w:val="ListParagraph"/>
        <w:numPr>
          <w:ilvl w:val="0"/>
          <w:numId w:val="4"/>
        </w:numPr>
        <w:tabs>
          <w:tab w:pos="861" w:val="left" w:leader="none"/>
        </w:tabs>
        <w:spacing w:line="237" w:lineRule="auto" w:before="1" w:after="0"/>
        <w:ind w:left="860" w:right="567" w:hanging="360"/>
        <w:jc w:val="left"/>
        <w:rPr>
          <w:rFonts w:ascii="Times New Roman"/>
          <w:sz w:val="22"/>
        </w:rPr>
      </w:pPr>
      <w:r>
        <w:rPr>
          <w:sz w:val="24"/>
        </w:rPr>
        <w:t>Zhou, Y.B., </w:t>
      </w:r>
      <w:r>
        <w:rPr>
          <w:b/>
          <w:sz w:val="24"/>
        </w:rPr>
        <w:t>Liang, S., </w:t>
      </w:r>
      <w:r>
        <w:rPr>
          <w:sz w:val="24"/>
        </w:rPr>
        <w:t>Jiang, Q.W. (2012). Factors impacting on progress towards elimination of transmission of schistosomiasis japonica in China. </w:t>
      </w:r>
      <w:r>
        <w:rPr>
          <w:i/>
          <w:sz w:val="24"/>
        </w:rPr>
        <w:t>Parasites &amp; Vectors, </w:t>
      </w:r>
      <w:r>
        <w:rPr>
          <w:sz w:val="24"/>
        </w:rPr>
        <w:t>5(275):1-7 (</w:t>
      </w:r>
      <w:r>
        <w:rPr>
          <w:rFonts w:ascii="Times New Roman"/>
          <w:sz w:val="24"/>
        </w:rPr>
        <w:t>PMCID:</w:t>
      </w:r>
      <w:r>
        <w:rPr>
          <w:rFonts w:ascii="Times New Roman"/>
          <w:spacing w:val="-15"/>
          <w:sz w:val="24"/>
        </w:rPr>
        <w:t> </w:t>
      </w:r>
      <w:r>
        <w:rPr>
          <w:rFonts w:ascii="Times New Roman"/>
          <w:sz w:val="24"/>
        </w:rPr>
        <w:t>PMC3519747)</w:t>
      </w:r>
    </w:p>
    <w:p>
      <w:pPr>
        <w:pStyle w:val="ListParagraph"/>
        <w:numPr>
          <w:ilvl w:val="0"/>
          <w:numId w:val="4"/>
        </w:numPr>
        <w:tabs>
          <w:tab w:pos="861" w:val="left" w:leader="none"/>
        </w:tabs>
        <w:spacing w:line="240" w:lineRule="auto" w:before="0" w:after="0"/>
        <w:ind w:left="860" w:right="515" w:hanging="360"/>
        <w:jc w:val="left"/>
        <w:rPr>
          <w:rFonts w:ascii="Times New Roman"/>
          <w:sz w:val="24"/>
        </w:rPr>
      </w:pPr>
      <w:r>
        <w:rPr>
          <w:rFonts w:ascii="Times New Roman"/>
          <w:sz w:val="24"/>
        </w:rPr>
        <w:t>Qian, M.B., Chen, Y.D., </w:t>
      </w:r>
      <w:r>
        <w:rPr>
          <w:rFonts w:ascii="Times New Roman"/>
          <w:b/>
          <w:sz w:val="24"/>
        </w:rPr>
        <w:t>Liang, S</w:t>
      </w:r>
      <w:r>
        <w:rPr>
          <w:rFonts w:ascii="Times New Roman"/>
          <w:sz w:val="24"/>
        </w:rPr>
        <w:t>., Yang, G.J., Zhou, X.N. (2012). The global epidemiology of clonorchiasis and its relation with cholangiocarcinoma. </w:t>
      </w:r>
      <w:r>
        <w:rPr>
          <w:rFonts w:ascii="Times New Roman"/>
          <w:i/>
          <w:sz w:val="24"/>
        </w:rPr>
        <w:t>Infectious Diseases of Poverty, </w:t>
      </w:r>
      <w:r>
        <w:rPr>
          <w:rFonts w:ascii="Times New Roman"/>
          <w:sz w:val="24"/>
        </w:rPr>
        <w:t>1(4):</w:t>
      </w:r>
      <w:r>
        <w:rPr>
          <w:rFonts w:ascii="Times New Roman"/>
          <w:spacing w:val="-7"/>
          <w:sz w:val="24"/>
        </w:rPr>
        <w:t> </w:t>
      </w:r>
      <w:r>
        <w:rPr>
          <w:rFonts w:ascii="Times New Roman"/>
          <w:sz w:val="24"/>
        </w:rPr>
        <w:t>1-11</w:t>
      </w:r>
    </w:p>
    <w:p>
      <w:pPr>
        <w:pStyle w:val="ListParagraph"/>
        <w:numPr>
          <w:ilvl w:val="0"/>
          <w:numId w:val="4"/>
        </w:numPr>
        <w:tabs>
          <w:tab w:pos="861" w:val="left" w:leader="none"/>
        </w:tabs>
        <w:spacing w:line="237" w:lineRule="auto" w:before="3" w:after="0"/>
        <w:ind w:left="860" w:right="288" w:hanging="360"/>
        <w:jc w:val="left"/>
        <w:rPr>
          <w:rFonts w:ascii="Times New Roman"/>
          <w:sz w:val="24"/>
        </w:rPr>
      </w:pPr>
      <w:r>
        <w:rPr>
          <w:rFonts w:ascii="Times New Roman"/>
          <w:sz w:val="22"/>
        </w:rPr>
        <w:t>Carlton E, </w:t>
      </w:r>
      <w:r>
        <w:rPr>
          <w:rFonts w:ascii="Times New Roman"/>
          <w:b/>
          <w:sz w:val="22"/>
          <w:u w:val="thick"/>
        </w:rPr>
        <w:t>Liang S</w:t>
      </w:r>
      <w:r>
        <w:rPr>
          <w:rFonts w:ascii="Times New Roman"/>
          <w:sz w:val="22"/>
        </w:rPr>
        <w:t>, McDowell J, Li H, Luo W, Remais J (2012). Regional disparities in the burden of disease attributable to unsafe water and sanitation in China. </w:t>
      </w:r>
      <w:r>
        <w:rPr>
          <w:rFonts w:ascii="Times New Roman"/>
          <w:i/>
          <w:sz w:val="22"/>
        </w:rPr>
        <w:t>Bulletin of </w:t>
      </w:r>
      <w:r>
        <w:rPr>
          <w:rFonts w:ascii="Times New Roman"/>
          <w:i/>
          <w:sz w:val="22"/>
        </w:rPr>
        <w:t>World Health Organization</w:t>
      </w:r>
      <w:r>
        <w:rPr>
          <w:rFonts w:ascii="Times New Roman"/>
          <w:sz w:val="22"/>
        </w:rPr>
        <w:t>,</w:t>
      </w:r>
      <w:r>
        <w:rPr>
          <w:rFonts w:ascii="Times New Roman"/>
          <w:spacing w:val="-10"/>
          <w:sz w:val="22"/>
        </w:rPr>
        <w:t> </w:t>
      </w:r>
      <w:r>
        <w:rPr>
          <w:rFonts w:ascii="Times New Roman"/>
          <w:sz w:val="22"/>
        </w:rPr>
        <w:t>90(8):578-87</w:t>
      </w:r>
    </w:p>
    <w:p>
      <w:pPr>
        <w:pStyle w:val="ListParagraph"/>
        <w:numPr>
          <w:ilvl w:val="0"/>
          <w:numId w:val="4"/>
        </w:numPr>
        <w:tabs>
          <w:tab w:pos="861" w:val="left" w:leader="none"/>
        </w:tabs>
        <w:spacing w:line="240" w:lineRule="auto" w:before="5" w:after="0"/>
        <w:ind w:left="860" w:right="326" w:hanging="360"/>
        <w:jc w:val="left"/>
        <w:rPr>
          <w:rFonts w:ascii="Times New Roman"/>
          <w:sz w:val="24"/>
        </w:rPr>
      </w:pPr>
      <w:r>
        <w:rPr>
          <w:sz w:val="24"/>
        </w:rPr>
        <w:t>Gao,</w:t>
      </w:r>
      <w:r>
        <w:rPr>
          <w:spacing w:val="-3"/>
          <w:sz w:val="24"/>
        </w:rPr>
        <w:t> </w:t>
      </w:r>
      <w:r>
        <w:rPr>
          <w:sz w:val="24"/>
        </w:rPr>
        <w:t>H.W</w:t>
      </w:r>
      <w:r>
        <w:rPr>
          <w:position w:val="6"/>
          <w:sz w:val="16"/>
        </w:rPr>
        <w:t>g</w:t>
      </w:r>
      <w:r>
        <w:rPr>
          <w:sz w:val="24"/>
        </w:rPr>
        <w:t>.,</w:t>
      </w:r>
      <w:r>
        <w:rPr>
          <w:spacing w:val="-3"/>
          <w:sz w:val="24"/>
        </w:rPr>
        <w:t> </w:t>
      </w:r>
      <w:r>
        <w:rPr>
          <w:sz w:val="24"/>
        </w:rPr>
        <w:t>Wang,</w:t>
      </w:r>
      <w:r>
        <w:rPr>
          <w:spacing w:val="-5"/>
          <w:sz w:val="24"/>
        </w:rPr>
        <w:t> </w:t>
      </w:r>
      <w:r>
        <w:rPr>
          <w:sz w:val="24"/>
        </w:rPr>
        <w:t>L.P.,</w:t>
      </w:r>
      <w:r>
        <w:rPr>
          <w:spacing w:val="-1"/>
          <w:sz w:val="24"/>
        </w:rPr>
        <w:t> </w:t>
      </w:r>
      <w:r>
        <w:rPr>
          <w:b/>
          <w:sz w:val="24"/>
        </w:rPr>
        <w:t>Liang,</w:t>
      </w:r>
      <w:r>
        <w:rPr>
          <w:b/>
          <w:spacing w:val="-4"/>
          <w:sz w:val="24"/>
        </w:rPr>
        <w:t> </w:t>
      </w:r>
      <w:r>
        <w:rPr>
          <w:b/>
          <w:sz w:val="24"/>
        </w:rPr>
        <w:t>S</w:t>
      </w:r>
      <w:r>
        <w:rPr>
          <w:sz w:val="24"/>
        </w:rPr>
        <w:t>.,</w:t>
      </w:r>
      <w:r>
        <w:rPr>
          <w:spacing w:val="-3"/>
          <w:sz w:val="24"/>
        </w:rPr>
        <w:t> </w:t>
      </w:r>
      <w:r>
        <w:rPr>
          <w:sz w:val="24"/>
        </w:rPr>
        <w:t>Liu,</w:t>
      </w:r>
      <w:r>
        <w:rPr>
          <w:spacing w:val="-3"/>
          <w:sz w:val="24"/>
        </w:rPr>
        <w:t> </w:t>
      </w:r>
      <w:r>
        <w:rPr>
          <w:sz w:val="24"/>
        </w:rPr>
        <w:t>Y.X.,</w:t>
      </w:r>
      <w:r>
        <w:rPr>
          <w:spacing w:val="-3"/>
          <w:sz w:val="24"/>
        </w:rPr>
        <w:t> </w:t>
      </w:r>
      <w:r>
        <w:rPr>
          <w:sz w:val="24"/>
        </w:rPr>
        <w:t>Tong,</w:t>
      </w:r>
      <w:r>
        <w:rPr>
          <w:spacing w:val="-5"/>
          <w:sz w:val="24"/>
        </w:rPr>
        <w:t> </w:t>
      </w:r>
      <w:r>
        <w:rPr>
          <w:sz w:val="24"/>
        </w:rPr>
        <w:t>S.L.,</w:t>
      </w:r>
      <w:r>
        <w:rPr>
          <w:spacing w:val="-3"/>
          <w:sz w:val="24"/>
        </w:rPr>
        <w:t> </w:t>
      </w:r>
      <w:r>
        <w:rPr>
          <w:sz w:val="24"/>
        </w:rPr>
        <w:t>Wang,</w:t>
      </w:r>
      <w:r>
        <w:rPr>
          <w:spacing w:val="-5"/>
          <w:sz w:val="24"/>
        </w:rPr>
        <w:t> </w:t>
      </w:r>
      <w:r>
        <w:rPr>
          <w:sz w:val="24"/>
        </w:rPr>
        <w:t>J.J.,</w:t>
      </w:r>
      <w:r>
        <w:rPr>
          <w:spacing w:val="-3"/>
          <w:sz w:val="24"/>
        </w:rPr>
        <w:t> </w:t>
      </w:r>
      <w:r>
        <w:rPr>
          <w:sz w:val="24"/>
        </w:rPr>
        <w:t>Li,</w:t>
      </w:r>
      <w:r>
        <w:rPr>
          <w:spacing w:val="-3"/>
          <w:sz w:val="24"/>
        </w:rPr>
        <w:t> </w:t>
      </w:r>
      <w:r>
        <w:rPr>
          <w:sz w:val="24"/>
        </w:rPr>
        <w:t>Y.P.,</w:t>
      </w:r>
      <w:r>
        <w:rPr>
          <w:spacing w:val="-5"/>
          <w:sz w:val="24"/>
        </w:rPr>
        <w:t> </w:t>
      </w:r>
      <w:r>
        <w:rPr>
          <w:sz w:val="24"/>
        </w:rPr>
        <w:t>Wang, X.F., Yang, H., Ma, J.Q., Fang, L.Q., Cao, W.C. (2012). Change in rainfall drives malaria re-emergence in Anui Province, China. </w:t>
      </w:r>
      <w:r>
        <w:rPr>
          <w:i/>
          <w:sz w:val="24"/>
        </w:rPr>
        <w:t>PLoS One</w:t>
      </w:r>
      <w:r>
        <w:rPr>
          <w:sz w:val="24"/>
        </w:rPr>
        <w:t>, 7(8):</w:t>
      </w:r>
      <w:r>
        <w:rPr>
          <w:spacing w:val="-20"/>
          <w:sz w:val="24"/>
        </w:rPr>
        <w:t> </w:t>
      </w:r>
      <w:r>
        <w:rPr>
          <w:sz w:val="24"/>
        </w:rPr>
        <w:t>e43686</w:t>
      </w:r>
    </w:p>
    <w:p>
      <w:pPr>
        <w:spacing w:after="0" w:line="240" w:lineRule="auto"/>
        <w:jc w:val="left"/>
        <w:rPr>
          <w:rFonts w:ascii="Times New Roman"/>
          <w:sz w:val="24"/>
        </w:rPr>
        <w:sectPr>
          <w:pgSz w:w="12240" w:h="15840"/>
          <w:pgMar w:header="720" w:footer="1039" w:top="1000" w:bottom="1220" w:left="1660" w:right="1660"/>
        </w:sectPr>
      </w:pPr>
    </w:p>
    <w:p>
      <w:pPr>
        <w:pStyle w:val="BodyText"/>
        <w:spacing w:before="10"/>
        <w:ind w:left="0"/>
        <w:rPr>
          <w:sz w:val="28"/>
        </w:rPr>
      </w:pPr>
    </w:p>
    <w:p>
      <w:pPr>
        <w:pStyle w:val="ListParagraph"/>
        <w:numPr>
          <w:ilvl w:val="0"/>
          <w:numId w:val="4"/>
        </w:numPr>
        <w:tabs>
          <w:tab w:pos="861" w:val="left" w:leader="none"/>
        </w:tabs>
        <w:spacing w:line="237" w:lineRule="auto" w:before="102" w:after="0"/>
        <w:ind w:left="860" w:right="200" w:hanging="360"/>
        <w:jc w:val="left"/>
        <w:rPr>
          <w:rFonts w:ascii="Times New Roman"/>
          <w:sz w:val="24"/>
        </w:rPr>
      </w:pPr>
      <w:r>
        <w:rPr>
          <w:sz w:val="24"/>
        </w:rPr>
        <w:t>Yang, K</w:t>
      </w:r>
      <w:r>
        <w:rPr>
          <w:position w:val="6"/>
          <w:sz w:val="16"/>
        </w:rPr>
        <w:t>p</w:t>
      </w:r>
      <w:r>
        <w:rPr>
          <w:sz w:val="24"/>
        </w:rPr>
        <w:t>., Lejeune J, Alsdorf. D, Lu, B., Shum CK, </w:t>
      </w:r>
      <w:r>
        <w:rPr>
          <w:b/>
          <w:sz w:val="24"/>
          <w:u w:val="single"/>
        </w:rPr>
        <w:t>Liang S </w:t>
      </w:r>
      <w:r>
        <w:rPr>
          <w:sz w:val="24"/>
        </w:rPr>
        <w:t>(2012). Global distribution of outbreaks of water-associated infectious diseases. </w:t>
      </w:r>
      <w:r>
        <w:rPr>
          <w:i/>
          <w:sz w:val="24"/>
        </w:rPr>
        <w:t>PLoS NTDs; </w:t>
      </w:r>
      <w:r>
        <w:rPr>
          <w:sz w:val="24"/>
        </w:rPr>
        <w:t>6(2):e1483.</w:t>
      </w:r>
      <w:r>
        <w:rPr>
          <w:spacing w:val="-5"/>
          <w:sz w:val="24"/>
        </w:rPr>
        <w:t> </w:t>
      </w:r>
      <w:r>
        <w:rPr>
          <w:sz w:val="24"/>
        </w:rPr>
        <w:t>(</w:t>
      </w:r>
      <w:r>
        <w:rPr>
          <w:rFonts w:ascii="Times New Roman"/>
          <w:sz w:val="24"/>
        </w:rPr>
        <w:t>PMCID:PMC3279334)</w:t>
      </w:r>
    </w:p>
    <w:p>
      <w:pPr>
        <w:pStyle w:val="ListParagraph"/>
        <w:numPr>
          <w:ilvl w:val="0"/>
          <w:numId w:val="4"/>
        </w:numPr>
        <w:tabs>
          <w:tab w:pos="861" w:val="left" w:leader="none"/>
        </w:tabs>
        <w:spacing w:line="240" w:lineRule="auto" w:before="6" w:after="0"/>
        <w:ind w:left="860" w:right="275" w:hanging="360"/>
        <w:jc w:val="left"/>
        <w:rPr>
          <w:rFonts w:ascii="Times New Roman"/>
          <w:sz w:val="24"/>
        </w:rPr>
      </w:pPr>
      <w:r>
        <w:rPr>
          <w:b/>
          <w:sz w:val="24"/>
        </w:rPr>
        <w:t>Liang, S., </w:t>
      </w:r>
      <w:r>
        <w:rPr>
          <w:sz w:val="24"/>
        </w:rPr>
        <w:t>Lou, Y. (2012) On the dependence of population size upon</w:t>
      </w:r>
      <w:r>
        <w:rPr>
          <w:spacing w:val="-27"/>
          <w:sz w:val="24"/>
        </w:rPr>
        <w:t> </w:t>
      </w:r>
      <w:r>
        <w:rPr>
          <w:sz w:val="24"/>
        </w:rPr>
        <w:t>random dispersal rate. </w:t>
      </w:r>
      <w:r>
        <w:rPr>
          <w:i/>
          <w:sz w:val="24"/>
        </w:rPr>
        <w:t>Discrete and Continuous Dynamical Systems </w:t>
      </w:r>
      <w:r>
        <w:rPr>
          <w:sz w:val="24"/>
        </w:rPr>
        <w:t>(</w:t>
      </w:r>
      <w:r>
        <w:rPr>
          <w:i/>
          <w:sz w:val="24"/>
        </w:rPr>
        <w:t>Series B</w:t>
      </w:r>
      <w:r>
        <w:rPr>
          <w:sz w:val="24"/>
        </w:rPr>
        <w:t>)</w:t>
      </w:r>
      <w:r>
        <w:rPr>
          <w:i/>
          <w:sz w:val="24"/>
        </w:rPr>
        <w:t>, </w:t>
      </w:r>
      <w:r>
        <w:rPr>
          <w:sz w:val="24"/>
        </w:rPr>
        <w:t>17(8): 2771-2788</w:t>
      </w:r>
    </w:p>
    <w:p>
      <w:pPr>
        <w:pStyle w:val="ListParagraph"/>
        <w:numPr>
          <w:ilvl w:val="0"/>
          <w:numId w:val="4"/>
        </w:numPr>
        <w:tabs>
          <w:tab w:pos="861" w:val="left" w:leader="none"/>
        </w:tabs>
        <w:spacing w:line="240" w:lineRule="auto" w:before="0" w:after="0"/>
        <w:ind w:left="860" w:right="860" w:hanging="360"/>
        <w:jc w:val="left"/>
        <w:rPr>
          <w:rFonts w:ascii="Times New Roman"/>
          <w:sz w:val="24"/>
        </w:rPr>
      </w:pPr>
      <w:r>
        <w:rPr>
          <w:sz w:val="24"/>
        </w:rPr>
        <w:t>Fang LQ, Wang LP, de Vlas SJ, </w:t>
      </w:r>
      <w:r>
        <w:rPr>
          <w:b/>
          <w:sz w:val="24"/>
        </w:rPr>
        <w:t>Liang S</w:t>
      </w:r>
      <w:r>
        <w:rPr>
          <w:sz w:val="24"/>
        </w:rPr>
        <w:t>, Tong SL, Li YL, et al. (2012) Distribution and Risk Factors of 2009 Pandemic Influenza A (H1N1) in Mainland China. </w:t>
      </w:r>
      <w:r>
        <w:rPr>
          <w:i/>
          <w:sz w:val="24"/>
        </w:rPr>
        <w:t>Am J Epidemiol</w:t>
      </w:r>
      <w:r>
        <w:rPr>
          <w:sz w:val="24"/>
        </w:rPr>
        <w:t>.</w:t>
      </w:r>
      <w:r>
        <w:rPr>
          <w:spacing w:val="-16"/>
          <w:sz w:val="24"/>
        </w:rPr>
        <w:t> </w:t>
      </w:r>
      <w:r>
        <w:rPr>
          <w:sz w:val="24"/>
        </w:rPr>
        <w:t>175(9):890-7.</w:t>
      </w:r>
    </w:p>
    <w:p>
      <w:pPr>
        <w:pStyle w:val="ListParagraph"/>
        <w:numPr>
          <w:ilvl w:val="0"/>
          <w:numId w:val="4"/>
        </w:numPr>
        <w:tabs>
          <w:tab w:pos="861" w:val="left" w:leader="none"/>
        </w:tabs>
        <w:spacing w:line="240" w:lineRule="auto" w:before="0" w:after="0"/>
        <w:ind w:left="860" w:right="1205" w:hanging="360"/>
        <w:jc w:val="left"/>
        <w:rPr>
          <w:rFonts w:ascii="Times New Roman"/>
          <w:sz w:val="24"/>
        </w:rPr>
      </w:pPr>
      <w:r>
        <w:rPr>
          <w:sz w:val="24"/>
        </w:rPr>
        <w:t>Gong P, </w:t>
      </w:r>
      <w:r>
        <w:rPr>
          <w:b/>
          <w:sz w:val="24"/>
        </w:rPr>
        <w:t>Liang S</w:t>
      </w:r>
      <w:r>
        <w:rPr>
          <w:sz w:val="24"/>
        </w:rPr>
        <w:t>, Carlton EJ, Jiang Q, Wu J, Wang L, Remais, J. (2012) Urbanisation and health in China. </w:t>
      </w:r>
      <w:r>
        <w:rPr>
          <w:i/>
          <w:sz w:val="24"/>
        </w:rPr>
        <w:t>The Lancet</w:t>
      </w:r>
      <w:r>
        <w:rPr>
          <w:sz w:val="24"/>
        </w:rPr>
        <w:t>.</w:t>
      </w:r>
      <w:r>
        <w:rPr>
          <w:spacing w:val="-19"/>
          <w:sz w:val="24"/>
        </w:rPr>
        <w:t> </w:t>
      </w:r>
      <w:r>
        <w:rPr>
          <w:sz w:val="24"/>
        </w:rPr>
        <w:t>379(9818):843-52.</w:t>
      </w:r>
    </w:p>
    <w:p>
      <w:pPr>
        <w:pStyle w:val="ListParagraph"/>
        <w:numPr>
          <w:ilvl w:val="0"/>
          <w:numId w:val="4"/>
        </w:numPr>
        <w:tabs>
          <w:tab w:pos="861" w:val="left" w:leader="none"/>
        </w:tabs>
        <w:spacing w:line="240" w:lineRule="auto" w:before="1" w:after="0"/>
        <w:ind w:left="860" w:right="200" w:hanging="360"/>
        <w:jc w:val="left"/>
        <w:rPr>
          <w:rFonts w:ascii="Times New Roman"/>
          <w:sz w:val="24"/>
        </w:rPr>
      </w:pPr>
      <w:r>
        <w:rPr>
          <w:sz w:val="24"/>
        </w:rPr>
        <w:t>Spear RC, Seto EY, Carlton EJ, </w:t>
      </w:r>
      <w:r>
        <w:rPr>
          <w:b/>
          <w:sz w:val="24"/>
        </w:rPr>
        <w:t>Liang S</w:t>
      </w:r>
      <w:r>
        <w:rPr>
          <w:sz w:val="24"/>
        </w:rPr>
        <w:t>, Remais JV, Zhong B, Qiu, D. (2011) The challenge of effective surveillance in moving from low transmission to elimination of schistosomiasis in China. </w:t>
      </w:r>
      <w:r>
        <w:rPr>
          <w:i/>
          <w:sz w:val="24"/>
        </w:rPr>
        <w:t>Int J Parasitol</w:t>
      </w:r>
      <w:r>
        <w:rPr>
          <w:sz w:val="24"/>
        </w:rPr>
        <w:t>.</w:t>
      </w:r>
      <w:r>
        <w:rPr>
          <w:spacing w:val="-21"/>
          <w:sz w:val="24"/>
        </w:rPr>
        <w:t> </w:t>
      </w:r>
      <w:r>
        <w:rPr>
          <w:sz w:val="24"/>
        </w:rPr>
        <w:t>41(12):1243-7</w:t>
      </w:r>
    </w:p>
    <w:p>
      <w:pPr>
        <w:pStyle w:val="ListParagraph"/>
        <w:numPr>
          <w:ilvl w:val="0"/>
          <w:numId w:val="4"/>
        </w:numPr>
        <w:tabs>
          <w:tab w:pos="861" w:val="left" w:leader="none"/>
        </w:tabs>
        <w:spacing w:line="240" w:lineRule="auto" w:before="0" w:after="0"/>
        <w:ind w:left="860" w:right="220" w:hanging="360"/>
        <w:jc w:val="left"/>
        <w:rPr>
          <w:rFonts w:ascii="Times New Roman"/>
          <w:i/>
          <w:sz w:val="24"/>
        </w:rPr>
      </w:pPr>
      <w:r>
        <w:rPr>
          <w:sz w:val="24"/>
        </w:rPr>
        <w:t>Sithithaworn, P., Andrews, R.H., Van De, N., Wongsarroj, T., Siunon, M, Odermatt, P., Nawa, Y., </w:t>
      </w:r>
      <w:r>
        <w:rPr>
          <w:b/>
          <w:sz w:val="24"/>
        </w:rPr>
        <w:t>Liang, S.</w:t>
      </w:r>
      <w:r>
        <w:rPr>
          <w:sz w:val="24"/>
        </w:rPr>
        <w:t>, Brindley, P., Sripa, B. (2011). The current status of opisthorchiasis and clonorchiasis in the Mekong Basin. </w:t>
      </w:r>
      <w:r>
        <w:rPr>
          <w:i/>
          <w:sz w:val="24"/>
        </w:rPr>
        <w:t>Parasitology </w:t>
      </w:r>
      <w:r>
        <w:rPr>
          <w:i/>
          <w:sz w:val="24"/>
        </w:rPr>
        <w:t>International, Aug 25 [PMID:</w:t>
      </w:r>
      <w:r>
        <w:rPr>
          <w:i/>
          <w:spacing w:val="-24"/>
          <w:sz w:val="24"/>
        </w:rPr>
        <w:t> </w:t>
      </w:r>
      <w:r>
        <w:rPr>
          <w:i/>
          <w:sz w:val="24"/>
        </w:rPr>
        <w:t>21893213]</w:t>
      </w:r>
    </w:p>
    <w:p>
      <w:pPr>
        <w:pStyle w:val="ListParagraph"/>
        <w:numPr>
          <w:ilvl w:val="0"/>
          <w:numId w:val="4"/>
        </w:numPr>
        <w:tabs>
          <w:tab w:pos="861" w:val="left" w:leader="none"/>
        </w:tabs>
        <w:spacing w:line="240" w:lineRule="auto" w:before="0" w:after="0"/>
        <w:ind w:left="860" w:right="168" w:hanging="360"/>
        <w:jc w:val="left"/>
        <w:rPr>
          <w:rFonts w:ascii="Times New Roman"/>
          <w:sz w:val="24"/>
        </w:rPr>
      </w:pPr>
      <w:r>
        <w:rPr>
          <w:sz w:val="24"/>
        </w:rPr>
        <w:t>Zhou, Y.B</w:t>
      </w:r>
      <w:r>
        <w:rPr>
          <w:position w:val="6"/>
          <w:sz w:val="16"/>
        </w:rPr>
        <w:t>p</w:t>
      </w:r>
      <w:r>
        <w:rPr>
          <w:sz w:val="24"/>
        </w:rPr>
        <w:t>., </w:t>
      </w:r>
      <w:r>
        <w:rPr>
          <w:b/>
          <w:sz w:val="24"/>
        </w:rPr>
        <w:t>Liang, S., </w:t>
      </w:r>
      <w:r>
        <w:rPr>
          <w:sz w:val="24"/>
        </w:rPr>
        <w:t>Chen, G.X., Rea, C., Cui, D.Y., He, Z.Gui., Zhang, Z.J., Wei., J.G., Zhao, G.M. , Jiang, Q.W. (2011). An integrated strategy for transmission control of </w:t>
      </w:r>
      <w:r>
        <w:rPr>
          <w:i/>
          <w:sz w:val="24"/>
        </w:rPr>
        <w:t>Schistosoma japonicum </w:t>
      </w:r>
      <w:r>
        <w:rPr>
          <w:sz w:val="24"/>
        </w:rPr>
        <w:t>in a marshland area of China: findings from a five-year longitudinal survey and mathematical modeling. </w:t>
      </w:r>
      <w:r>
        <w:rPr>
          <w:i/>
          <w:sz w:val="24"/>
        </w:rPr>
        <w:t>American Journal </w:t>
      </w:r>
      <w:r>
        <w:rPr>
          <w:i/>
          <w:sz w:val="24"/>
        </w:rPr>
        <w:t>of Tropical Medicine and Hygiene</w:t>
      </w:r>
      <w:r>
        <w:rPr>
          <w:sz w:val="24"/>
        </w:rPr>
        <w:t>, 85(1): 83-88 (</w:t>
      </w:r>
      <w:r>
        <w:rPr>
          <w:rFonts w:ascii="Times New Roman"/>
          <w:sz w:val="24"/>
        </w:rPr>
        <w:t>PMCID:</w:t>
      </w:r>
      <w:r>
        <w:rPr>
          <w:rFonts w:ascii="Times New Roman"/>
          <w:spacing w:val="-15"/>
          <w:sz w:val="24"/>
        </w:rPr>
        <w:t> </w:t>
      </w:r>
      <w:r>
        <w:rPr>
          <w:rFonts w:ascii="Times New Roman"/>
          <w:sz w:val="24"/>
        </w:rPr>
        <w:t>PMC3122349)</w:t>
      </w:r>
    </w:p>
    <w:p>
      <w:pPr>
        <w:pStyle w:val="ListParagraph"/>
        <w:numPr>
          <w:ilvl w:val="0"/>
          <w:numId w:val="4"/>
        </w:numPr>
        <w:tabs>
          <w:tab w:pos="861" w:val="left" w:leader="none"/>
        </w:tabs>
        <w:spacing w:line="240" w:lineRule="auto" w:before="0" w:after="0"/>
        <w:ind w:left="860" w:right="378" w:hanging="360"/>
        <w:jc w:val="left"/>
        <w:rPr>
          <w:rFonts w:ascii="Times New Roman"/>
          <w:sz w:val="24"/>
        </w:rPr>
      </w:pPr>
      <w:r>
        <w:rPr>
          <w:rFonts w:ascii="Times New Roman"/>
          <w:sz w:val="24"/>
        </w:rPr>
        <w:t>Seto EY, Remais JV, Carlton EJ, Wang S, Liang S, Brindley PJ, Qiu D, Spear RC, Wang LD, Wang TP, Chen HG, Dong XQ, Wang LY, Hao Y, Bergquist R, Zhou XN (2011)</w:t>
      </w:r>
      <w:hyperlink r:id="rId16">
        <w:r>
          <w:rPr>
            <w:rFonts w:ascii="Times New Roman"/>
            <w:sz w:val="24"/>
          </w:rPr>
          <w:t>. Toward sustainable and comprehensive control of</w:t>
        </w:r>
      </w:hyperlink>
      <w:r>
        <w:rPr>
          <w:rFonts w:ascii="Times New Roman"/>
          <w:sz w:val="24"/>
        </w:rPr>
        <w:t> </w:t>
      </w:r>
      <w:hyperlink r:id="rId16">
        <w:r>
          <w:rPr>
            <w:rFonts w:ascii="Times New Roman"/>
            <w:sz w:val="24"/>
          </w:rPr>
          <w:t>schistosomiasis in China: lessons from Sichuan.</w:t>
        </w:r>
      </w:hyperlink>
      <w:r>
        <w:rPr>
          <w:rFonts w:ascii="Times New Roman"/>
          <w:sz w:val="24"/>
        </w:rPr>
        <w:t> PLoS Negl Trop Dis., 5(10):e1372. doi: 10.1371/journal.pntd.0001372. PMID: 22039563; PMCID: PMC3201916.</w:t>
      </w:r>
    </w:p>
    <w:p>
      <w:pPr>
        <w:pStyle w:val="ListParagraph"/>
        <w:numPr>
          <w:ilvl w:val="0"/>
          <w:numId w:val="4"/>
        </w:numPr>
        <w:tabs>
          <w:tab w:pos="861" w:val="left" w:leader="none"/>
        </w:tabs>
        <w:spacing w:line="240" w:lineRule="auto" w:before="7" w:after="0"/>
        <w:ind w:left="860" w:right="308" w:hanging="360"/>
        <w:jc w:val="left"/>
        <w:rPr>
          <w:rFonts w:ascii="Times New Roman" w:hAnsi="Times New Roman"/>
          <w:sz w:val="24"/>
        </w:rPr>
      </w:pPr>
      <w:r>
        <w:rPr>
          <w:sz w:val="24"/>
        </w:rPr>
        <w:t>Qian, M., Zhou, X.N., Fang, Y.Y., </w:t>
      </w:r>
      <w:r>
        <w:rPr>
          <w:b/>
          <w:sz w:val="24"/>
        </w:rPr>
        <w:t>Liang, S.</w:t>
      </w:r>
      <w:r>
        <w:rPr>
          <w:sz w:val="24"/>
        </w:rPr>
        <w:t>, Chen, Y. (2011). Strengthening research work on clonorchiasis in China. </w:t>
      </w:r>
      <w:r>
        <w:rPr>
          <w:i/>
          <w:sz w:val="24"/>
        </w:rPr>
        <w:t>Chinese Journal of Parasitology and </w:t>
      </w:r>
      <w:r>
        <w:rPr>
          <w:i/>
          <w:sz w:val="24"/>
        </w:rPr>
        <w:t>Parasitic Diseases, </w:t>
      </w:r>
      <w:r>
        <w:rPr>
          <w:sz w:val="24"/>
        </w:rPr>
        <w:t>29(3): 211 –</w:t>
      </w:r>
      <w:r>
        <w:rPr>
          <w:spacing w:val="-12"/>
          <w:sz w:val="24"/>
        </w:rPr>
        <w:t> </w:t>
      </w:r>
      <w:r>
        <w:rPr>
          <w:sz w:val="24"/>
        </w:rPr>
        <w:t>214</w:t>
      </w:r>
    </w:p>
    <w:p>
      <w:pPr>
        <w:pStyle w:val="ListParagraph"/>
        <w:numPr>
          <w:ilvl w:val="0"/>
          <w:numId w:val="4"/>
        </w:numPr>
        <w:tabs>
          <w:tab w:pos="861" w:val="left" w:leader="none"/>
        </w:tabs>
        <w:spacing w:line="240" w:lineRule="auto" w:before="0" w:after="0"/>
        <w:ind w:left="860" w:right="211" w:hanging="360"/>
        <w:jc w:val="left"/>
        <w:rPr>
          <w:rFonts w:ascii="Times New Roman"/>
          <w:sz w:val="22"/>
        </w:rPr>
      </w:pPr>
      <w:r>
        <w:rPr>
          <w:sz w:val="24"/>
        </w:rPr>
        <w:t>Spear, R., </w:t>
      </w:r>
      <w:r>
        <w:rPr>
          <w:b/>
          <w:sz w:val="24"/>
          <w:u w:val="single"/>
        </w:rPr>
        <w:t>Liang, S</w:t>
      </w:r>
      <w:r>
        <w:rPr>
          <w:sz w:val="24"/>
        </w:rPr>
        <w:t>.(2011) Mathematical modeling as an aid in developing strategy for sustainable interruption of </w:t>
      </w:r>
      <w:r>
        <w:rPr>
          <w:i/>
          <w:sz w:val="24"/>
        </w:rPr>
        <w:t>S. japonicum </w:t>
      </w:r>
      <w:r>
        <w:rPr>
          <w:sz w:val="24"/>
        </w:rPr>
        <w:t>transmission in the hilly and mountainous regions of China. </w:t>
      </w:r>
      <w:r>
        <w:rPr>
          <w:i/>
          <w:sz w:val="24"/>
        </w:rPr>
        <w:t>Journal of Schistosomiasis Control</w:t>
      </w:r>
      <w:r>
        <w:rPr>
          <w:sz w:val="24"/>
        </w:rPr>
        <w:t>, 23(3):231-236</w:t>
      </w:r>
    </w:p>
    <w:p>
      <w:pPr>
        <w:pStyle w:val="ListParagraph"/>
        <w:numPr>
          <w:ilvl w:val="0"/>
          <w:numId w:val="4"/>
        </w:numPr>
        <w:tabs>
          <w:tab w:pos="861" w:val="left" w:leader="none"/>
        </w:tabs>
        <w:spacing w:line="240" w:lineRule="auto" w:before="1" w:after="0"/>
        <w:ind w:left="860" w:right="248" w:hanging="360"/>
        <w:jc w:val="left"/>
        <w:rPr>
          <w:rFonts w:ascii="Times New Roman"/>
          <w:sz w:val="24"/>
        </w:rPr>
      </w:pPr>
      <w:r>
        <w:rPr>
          <w:sz w:val="24"/>
        </w:rPr>
        <w:t>Zhong, B., Wu, Z. Chen, L., </w:t>
      </w:r>
      <w:r>
        <w:rPr>
          <w:b/>
          <w:sz w:val="24"/>
        </w:rPr>
        <w:t>Liang, S. </w:t>
      </w:r>
      <w:r>
        <w:rPr>
          <w:sz w:val="24"/>
        </w:rPr>
        <w:t>Dong, X., Qiu, D. Strengthening schistosomiasis control achievements in hilly regions of China. 2011, </w:t>
      </w:r>
      <w:r>
        <w:rPr>
          <w:i/>
          <w:sz w:val="24"/>
        </w:rPr>
        <w:t>Journal </w:t>
      </w:r>
      <w:r>
        <w:rPr>
          <w:i/>
          <w:sz w:val="24"/>
        </w:rPr>
        <w:t>of Schistosomiasis Control</w:t>
      </w:r>
      <w:r>
        <w:rPr>
          <w:sz w:val="24"/>
        </w:rPr>
        <w:t>,</w:t>
      </w:r>
      <w:r>
        <w:rPr>
          <w:spacing w:val="-15"/>
          <w:sz w:val="24"/>
        </w:rPr>
        <w:t> </w:t>
      </w:r>
      <w:r>
        <w:rPr>
          <w:sz w:val="24"/>
        </w:rPr>
        <w:t>23(1):10-13</w:t>
      </w:r>
    </w:p>
    <w:p>
      <w:pPr>
        <w:pStyle w:val="ListParagraph"/>
        <w:numPr>
          <w:ilvl w:val="0"/>
          <w:numId w:val="4"/>
        </w:numPr>
        <w:tabs>
          <w:tab w:pos="861" w:val="left" w:leader="none"/>
        </w:tabs>
        <w:spacing w:line="240" w:lineRule="auto" w:before="0" w:after="0"/>
        <w:ind w:left="860" w:right="416" w:hanging="360"/>
        <w:jc w:val="left"/>
        <w:rPr>
          <w:rFonts w:ascii="Times New Roman"/>
          <w:sz w:val="24"/>
        </w:rPr>
      </w:pPr>
      <w:r>
        <w:rPr>
          <w:sz w:val="24"/>
        </w:rPr>
        <w:t>Fang, L.Q., Wang , X.J., </w:t>
      </w:r>
      <w:r>
        <w:rPr>
          <w:b/>
          <w:sz w:val="24"/>
        </w:rPr>
        <w:t>Liang, S.</w:t>
      </w:r>
      <w:r>
        <w:rPr>
          <w:sz w:val="24"/>
        </w:rPr>
        <w:t>, Li, Y.L., Song, S.X., Zhang, W.Y., Qian, Q., Li, Y.P., Wei, L,, Wang, Z.Q., Yang, H., Cao, W.C. (2010). Sptatio-temporal trend and climatic factors of hemorrhagic fever with renal syndrome epidemic</w:t>
      </w:r>
      <w:r>
        <w:rPr>
          <w:spacing w:val="-22"/>
          <w:sz w:val="24"/>
        </w:rPr>
        <w:t> </w:t>
      </w:r>
      <w:r>
        <w:rPr>
          <w:sz w:val="24"/>
        </w:rPr>
        <w:t>in Shandong Province, China. </w:t>
      </w:r>
      <w:r>
        <w:rPr>
          <w:i/>
          <w:sz w:val="24"/>
        </w:rPr>
        <w:t>PLoS NTDs</w:t>
      </w:r>
      <w:r>
        <w:rPr>
          <w:sz w:val="24"/>
        </w:rPr>
        <w:t>,</w:t>
      </w:r>
      <w:r>
        <w:rPr>
          <w:spacing w:val="-9"/>
          <w:sz w:val="24"/>
        </w:rPr>
        <w:t> </w:t>
      </w:r>
      <w:r>
        <w:rPr>
          <w:sz w:val="24"/>
        </w:rPr>
        <w:t>4(8):e789</w:t>
      </w:r>
    </w:p>
    <w:p>
      <w:pPr>
        <w:pStyle w:val="ListParagraph"/>
        <w:numPr>
          <w:ilvl w:val="0"/>
          <w:numId w:val="4"/>
        </w:numPr>
        <w:tabs>
          <w:tab w:pos="861" w:val="left" w:leader="none"/>
        </w:tabs>
        <w:spacing w:line="240" w:lineRule="auto" w:before="2" w:after="0"/>
        <w:ind w:left="860" w:right="485" w:hanging="360"/>
        <w:jc w:val="left"/>
        <w:rPr>
          <w:rFonts w:ascii="Times New Roman"/>
          <w:sz w:val="24"/>
        </w:rPr>
      </w:pPr>
      <w:r>
        <w:rPr>
          <w:sz w:val="24"/>
        </w:rPr>
        <w:t>Zhang, J., Zhu, T., Mauzerall, D., </w:t>
      </w:r>
      <w:r>
        <w:rPr>
          <w:b/>
          <w:sz w:val="24"/>
        </w:rPr>
        <w:t>Liang, S.</w:t>
      </w:r>
      <w:r>
        <w:rPr>
          <w:sz w:val="24"/>
        </w:rPr>
        <w:t>, Ezatti, M., Remais, J. (2010). Environmental Health in China: progress towards clear air and safe water. </w:t>
      </w:r>
      <w:r>
        <w:rPr>
          <w:i/>
          <w:sz w:val="24"/>
        </w:rPr>
        <w:t>The Lancet</w:t>
      </w:r>
      <w:r>
        <w:rPr>
          <w:sz w:val="24"/>
        </w:rPr>
        <w:t>,</w:t>
      </w:r>
      <w:r>
        <w:rPr>
          <w:spacing w:val="-10"/>
          <w:sz w:val="24"/>
        </w:rPr>
        <w:t> </w:t>
      </w:r>
      <w:r>
        <w:rPr>
          <w:sz w:val="24"/>
        </w:rPr>
        <w:t>375(9720):1110-1119</w:t>
      </w:r>
    </w:p>
    <w:p>
      <w:pPr>
        <w:spacing w:after="0" w:line="240" w:lineRule="auto"/>
        <w:jc w:val="left"/>
        <w:rPr>
          <w:rFonts w:ascii="Times New Roman"/>
          <w:sz w:val="24"/>
        </w:rPr>
        <w:sectPr>
          <w:pgSz w:w="12240" w:h="15840"/>
          <w:pgMar w:header="720" w:footer="1039" w:top="1000" w:bottom="1220" w:left="1660" w:right="1660"/>
        </w:sectPr>
      </w:pPr>
    </w:p>
    <w:p>
      <w:pPr>
        <w:pStyle w:val="BodyText"/>
        <w:spacing w:before="10"/>
        <w:ind w:left="0"/>
        <w:rPr>
          <w:sz w:val="28"/>
        </w:rPr>
      </w:pPr>
    </w:p>
    <w:p>
      <w:pPr>
        <w:pStyle w:val="ListParagraph"/>
        <w:numPr>
          <w:ilvl w:val="0"/>
          <w:numId w:val="4"/>
        </w:numPr>
        <w:tabs>
          <w:tab w:pos="861" w:val="left" w:leader="none"/>
        </w:tabs>
        <w:spacing w:line="240" w:lineRule="auto" w:before="100" w:after="0"/>
        <w:ind w:left="860" w:right="208" w:hanging="360"/>
        <w:jc w:val="left"/>
        <w:rPr>
          <w:rFonts w:ascii="Times New Roman"/>
          <w:sz w:val="24"/>
        </w:rPr>
      </w:pPr>
      <w:r>
        <w:rPr>
          <w:sz w:val="24"/>
        </w:rPr>
        <w:t>Fang, L.Q., Zhao, W.J., de Vlas, S.J., Zhang, W.Y., </w:t>
      </w:r>
      <w:r>
        <w:rPr>
          <w:b/>
          <w:sz w:val="24"/>
        </w:rPr>
        <w:t>Liang, S.</w:t>
      </w:r>
      <w:r>
        <w:rPr>
          <w:sz w:val="24"/>
        </w:rPr>
        <w:t>, Looman, C.W.N., Yan, L., Wang, L.P., Ma, J.Q., Feng D., Yang H., Cao, W.C. (2009). Spatiotemporal dynamics of hemorrhagic fever with renal syndrome in Beijing, a newly- established endemic region. </w:t>
      </w:r>
      <w:r>
        <w:rPr>
          <w:i/>
          <w:sz w:val="24"/>
        </w:rPr>
        <w:t>Emerging Infectious Disease,</w:t>
      </w:r>
      <w:r>
        <w:rPr>
          <w:i/>
          <w:spacing w:val="-28"/>
          <w:sz w:val="24"/>
        </w:rPr>
        <w:t> </w:t>
      </w:r>
      <w:r>
        <w:rPr>
          <w:sz w:val="24"/>
        </w:rPr>
        <w:t>15(12):2043-5</w:t>
      </w:r>
    </w:p>
    <w:p>
      <w:pPr>
        <w:pStyle w:val="ListParagraph"/>
        <w:numPr>
          <w:ilvl w:val="0"/>
          <w:numId w:val="4"/>
        </w:numPr>
        <w:tabs>
          <w:tab w:pos="861" w:val="left" w:leader="none"/>
        </w:tabs>
        <w:spacing w:line="240" w:lineRule="auto" w:before="0" w:after="0"/>
        <w:ind w:left="860" w:right="449" w:hanging="360"/>
        <w:jc w:val="both"/>
        <w:rPr>
          <w:rFonts w:ascii="Times New Roman"/>
          <w:sz w:val="22"/>
        </w:rPr>
      </w:pPr>
      <w:r>
        <w:rPr>
          <w:sz w:val="24"/>
        </w:rPr>
        <w:t>Fang, L.Q., de Vlas, S.J., Feng, D., </w:t>
      </w:r>
      <w:r>
        <w:rPr>
          <w:b/>
          <w:sz w:val="24"/>
        </w:rPr>
        <w:t>Liang, S.</w:t>
      </w:r>
      <w:r>
        <w:rPr>
          <w:sz w:val="24"/>
        </w:rPr>
        <w:t>, Xu, Y.F., Zhou J.P., Richardus, J.H., Cao, W.C. (2009). Geographical spread of SARS in mainland China. </w:t>
      </w:r>
      <w:r>
        <w:rPr>
          <w:i/>
          <w:sz w:val="24"/>
        </w:rPr>
        <w:t>Tropical </w:t>
      </w:r>
      <w:r>
        <w:rPr>
          <w:i/>
          <w:sz w:val="24"/>
        </w:rPr>
        <w:t>Medicine &amp; International Health, </w:t>
      </w:r>
      <w:r>
        <w:rPr>
          <w:sz w:val="24"/>
        </w:rPr>
        <w:t>14( Suppl. I):</w:t>
      </w:r>
      <w:r>
        <w:rPr>
          <w:spacing w:val="-19"/>
          <w:sz w:val="24"/>
        </w:rPr>
        <w:t> </w:t>
      </w:r>
      <w:r>
        <w:rPr>
          <w:sz w:val="24"/>
        </w:rPr>
        <w:t>1-7</w:t>
      </w:r>
    </w:p>
    <w:p>
      <w:pPr>
        <w:pStyle w:val="ListParagraph"/>
        <w:numPr>
          <w:ilvl w:val="0"/>
          <w:numId w:val="4"/>
        </w:numPr>
        <w:tabs>
          <w:tab w:pos="861" w:val="left" w:leader="none"/>
        </w:tabs>
        <w:spacing w:line="240" w:lineRule="auto" w:before="2" w:after="0"/>
        <w:ind w:left="860" w:right="210" w:hanging="360"/>
        <w:jc w:val="left"/>
        <w:rPr>
          <w:rFonts w:ascii="Times New Roman"/>
          <w:i/>
          <w:sz w:val="22"/>
        </w:rPr>
      </w:pPr>
      <w:r>
        <w:rPr>
          <w:sz w:val="24"/>
        </w:rPr>
        <w:t>Liu,</w:t>
      </w:r>
      <w:r>
        <w:rPr>
          <w:spacing w:val="-2"/>
          <w:sz w:val="24"/>
        </w:rPr>
        <w:t> </w:t>
      </w:r>
      <w:r>
        <w:rPr>
          <w:sz w:val="24"/>
        </w:rPr>
        <w:t>Y.X.,</w:t>
      </w:r>
      <w:r>
        <w:rPr>
          <w:spacing w:val="-3"/>
          <w:sz w:val="24"/>
        </w:rPr>
        <w:t> </w:t>
      </w:r>
      <w:r>
        <w:rPr>
          <w:sz w:val="24"/>
        </w:rPr>
        <w:t>Feng,</w:t>
      </w:r>
      <w:r>
        <w:rPr>
          <w:spacing w:val="-3"/>
          <w:sz w:val="24"/>
        </w:rPr>
        <w:t> </w:t>
      </w:r>
      <w:r>
        <w:rPr>
          <w:sz w:val="24"/>
        </w:rPr>
        <w:t>D.,</w:t>
      </w:r>
      <w:r>
        <w:rPr>
          <w:spacing w:val="-3"/>
          <w:sz w:val="24"/>
        </w:rPr>
        <w:t> </w:t>
      </w:r>
      <w:r>
        <w:rPr>
          <w:sz w:val="24"/>
        </w:rPr>
        <w:t>Suo,</w:t>
      </w:r>
      <w:r>
        <w:rPr>
          <w:spacing w:val="-5"/>
          <w:sz w:val="24"/>
        </w:rPr>
        <w:t> </w:t>
      </w:r>
      <w:r>
        <w:rPr>
          <w:sz w:val="24"/>
        </w:rPr>
        <w:t>J.J.,</w:t>
      </w:r>
      <w:r>
        <w:rPr>
          <w:spacing w:val="-3"/>
          <w:sz w:val="24"/>
        </w:rPr>
        <w:t> </w:t>
      </w:r>
      <w:r>
        <w:rPr>
          <w:sz w:val="24"/>
        </w:rPr>
        <w:t>Xing,</w:t>
      </w:r>
      <w:r>
        <w:rPr>
          <w:spacing w:val="-4"/>
          <w:sz w:val="24"/>
        </w:rPr>
        <w:t> </w:t>
      </w:r>
      <w:r>
        <w:rPr>
          <w:sz w:val="24"/>
        </w:rPr>
        <w:t>Y.B.,</w:t>
      </w:r>
      <w:r>
        <w:rPr>
          <w:spacing w:val="-3"/>
          <w:sz w:val="24"/>
        </w:rPr>
        <w:t> </w:t>
      </w:r>
      <w:r>
        <w:rPr>
          <w:sz w:val="24"/>
        </w:rPr>
        <w:t>Liu,</w:t>
      </w:r>
      <w:r>
        <w:rPr>
          <w:spacing w:val="-3"/>
          <w:sz w:val="24"/>
        </w:rPr>
        <w:t> </w:t>
      </w:r>
      <w:r>
        <w:rPr>
          <w:sz w:val="24"/>
        </w:rPr>
        <w:t>G.,</w:t>
      </w:r>
      <w:r>
        <w:rPr>
          <w:spacing w:val="-3"/>
          <w:sz w:val="24"/>
        </w:rPr>
        <w:t> </w:t>
      </w:r>
      <w:r>
        <w:rPr>
          <w:sz w:val="24"/>
        </w:rPr>
        <w:t>Liyu,</w:t>
      </w:r>
      <w:r>
        <w:rPr>
          <w:spacing w:val="-3"/>
          <w:sz w:val="24"/>
        </w:rPr>
        <w:t> </w:t>
      </w:r>
      <w:r>
        <w:rPr>
          <w:sz w:val="24"/>
        </w:rPr>
        <w:t>L.H.,</w:t>
      </w:r>
      <w:r>
        <w:rPr>
          <w:spacing w:val="-3"/>
          <w:sz w:val="24"/>
        </w:rPr>
        <w:t> </w:t>
      </w:r>
      <w:r>
        <w:rPr>
          <w:sz w:val="24"/>
        </w:rPr>
        <w:t>Xiao,</w:t>
      </w:r>
      <w:r>
        <w:rPr>
          <w:spacing w:val="-4"/>
          <w:sz w:val="24"/>
        </w:rPr>
        <w:t> </w:t>
      </w:r>
      <w:r>
        <w:rPr>
          <w:sz w:val="24"/>
        </w:rPr>
        <w:t>H.J.,</w:t>
      </w:r>
      <w:r>
        <w:rPr>
          <w:spacing w:val="-5"/>
          <w:sz w:val="24"/>
        </w:rPr>
        <w:t> </w:t>
      </w:r>
      <w:r>
        <w:rPr>
          <w:sz w:val="24"/>
        </w:rPr>
        <w:t>Jia,</w:t>
      </w:r>
      <w:r>
        <w:rPr>
          <w:spacing w:val="-3"/>
          <w:sz w:val="24"/>
        </w:rPr>
        <w:t> </w:t>
      </w:r>
      <w:r>
        <w:rPr>
          <w:sz w:val="24"/>
        </w:rPr>
        <w:t>N.,</w:t>
      </w:r>
      <w:r>
        <w:rPr>
          <w:spacing w:val="-3"/>
          <w:sz w:val="24"/>
        </w:rPr>
        <w:t> </w:t>
      </w:r>
      <w:r>
        <w:rPr>
          <w:sz w:val="24"/>
        </w:rPr>
        <w:t>Gao,</w:t>
      </w:r>
      <w:r>
        <w:rPr>
          <w:spacing w:val="-2"/>
          <w:sz w:val="24"/>
        </w:rPr>
        <w:t> </w:t>
      </w:r>
      <w:r>
        <w:rPr>
          <w:sz w:val="24"/>
        </w:rPr>
        <w:t>Y., Yang, H., Zuo, S.Q., Zhang, P.H., Zhao, Z.T., Min., J.S., Peng, P.T., Ma, S.B., </w:t>
      </w:r>
      <w:r>
        <w:rPr>
          <w:b/>
          <w:sz w:val="24"/>
          <w:u w:val="single"/>
        </w:rPr>
        <w:t>Liang, S</w:t>
      </w:r>
      <w:r>
        <w:rPr>
          <w:sz w:val="24"/>
        </w:rPr>
        <w:t>., Cao, W.C. (2009). Clinical characteristics of the autumn-winter type scrub typhus cases in south of Shandong Province, Northern China. </w:t>
      </w:r>
      <w:r>
        <w:rPr>
          <w:i/>
          <w:sz w:val="24"/>
        </w:rPr>
        <w:t>BMC Infectious </w:t>
      </w:r>
      <w:r>
        <w:rPr>
          <w:i/>
          <w:sz w:val="24"/>
        </w:rPr>
        <w:t>Disease,</w:t>
      </w:r>
      <w:r>
        <w:rPr>
          <w:i/>
          <w:spacing w:val="-5"/>
          <w:sz w:val="24"/>
        </w:rPr>
        <w:t> </w:t>
      </w:r>
      <w:r>
        <w:rPr>
          <w:i/>
          <w:sz w:val="24"/>
        </w:rPr>
        <w:t>9:82</w:t>
      </w:r>
    </w:p>
    <w:p>
      <w:pPr>
        <w:pStyle w:val="ListParagraph"/>
        <w:numPr>
          <w:ilvl w:val="0"/>
          <w:numId w:val="4"/>
        </w:numPr>
        <w:tabs>
          <w:tab w:pos="861" w:val="left" w:leader="none"/>
        </w:tabs>
        <w:spacing w:line="240" w:lineRule="auto" w:before="0" w:after="0"/>
        <w:ind w:left="860" w:right="174" w:hanging="360"/>
        <w:jc w:val="left"/>
        <w:rPr>
          <w:rFonts w:ascii="Times New Roman"/>
          <w:sz w:val="24"/>
        </w:rPr>
      </w:pPr>
      <w:r>
        <w:rPr>
          <w:sz w:val="24"/>
        </w:rPr>
        <w:t>Zhang, W., Wang, L., Fang, L., Ma, J., Xu, Y., Jiang, J., Wang, J., </w:t>
      </w:r>
      <w:r>
        <w:rPr>
          <w:b/>
          <w:sz w:val="24"/>
        </w:rPr>
        <w:t>Liang, S.</w:t>
      </w:r>
      <w:r>
        <w:rPr>
          <w:sz w:val="24"/>
        </w:rPr>
        <w:t>, Yang, H., Cao W. (2008). Spatial analysis of malaria in Anhui Province, China. </w:t>
      </w:r>
      <w:r>
        <w:rPr>
          <w:i/>
          <w:sz w:val="24"/>
        </w:rPr>
        <w:t>Malaria </w:t>
      </w:r>
      <w:r>
        <w:rPr>
          <w:i/>
          <w:sz w:val="24"/>
        </w:rPr>
        <w:t>Journal </w:t>
      </w:r>
      <w:r>
        <w:rPr>
          <w:sz w:val="24"/>
        </w:rPr>
        <w:t>7(1):</w:t>
      </w:r>
      <w:r>
        <w:rPr>
          <w:spacing w:val="-9"/>
          <w:sz w:val="24"/>
        </w:rPr>
        <w:t> </w:t>
      </w:r>
      <w:r>
        <w:rPr>
          <w:sz w:val="24"/>
        </w:rPr>
        <w:t>206</w:t>
      </w:r>
    </w:p>
    <w:p>
      <w:pPr>
        <w:pStyle w:val="ListParagraph"/>
        <w:numPr>
          <w:ilvl w:val="0"/>
          <w:numId w:val="4"/>
        </w:numPr>
        <w:tabs>
          <w:tab w:pos="861" w:val="left" w:leader="none"/>
        </w:tabs>
        <w:spacing w:line="240" w:lineRule="auto" w:before="2" w:after="0"/>
        <w:ind w:left="860" w:right="186" w:hanging="360"/>
        <w:jc w:val="left"/>
        <w:rPr>
          <w:rFonts w:ascii="Times New Roman"/>
          <w:sz w:val="24"/>
        </w:rPr>
      </w:pPr>
      <w:r>
        <w:rPr>
          <w:sz w:val="24"/>
        </w:rPr>
        <w:t>Tian, L.W., Bi, Y., Ho, S.C., Liu, W.J., </w:t>
      </w:r>
      <w:r>
        <w:rPr>
          <w:b/>
          <w:sz w:val="24"/>
        </w:rPr>
        <w:t>Liang, S</w:t>
      </w:r>
      <w:r>
        <w:rPr>
          <w:sz w:val="24"/>
        </w:rPr>
        <w:t>., Goggins, W. B., Chan, E.Y.Y., Zhou, S., Sung, J.J.Y. (2008) One-year delayed effect of fog on malaria transmission: a time-series analysis in the rain forest areas of Mengla County, south-west China. </w:t>
      </w:r>
      <w:r>
        <w:rPr>
          <w:i/>
          <w:sz w:val="24"/>
        </w:rPr>
        <w:t>Malaria Journal</w:t>
      </w:r>
      <w:r>
        <w:rPr>
          <w:sz w:val="24"/>
        </w:rPr>
        <w:t>,</w:t>
      </w:r>
      <w:r>
        <w:rPr>
          <w:spacing w:val="-14"/>
          <w:sz w:val="24"/>
        </w:rPr>
        <w:t> </w:t>
      </w:r>
      <w:r>
        <w:rPr>
          <w:sz w:val="24"/>
        </w:rPr>
        <w:t>7(110):1-9</w:t>
      </w:r>
    </w:p>
    <w:p>
      <w:pPr>
        <w:pStyle w:val="ListParagraph"/>
        <w:numPr>
          <w:ilvl w:val="0"/>
          <w:numId w:val="4"/>
        </w:numPr>
        <w:tabs>
          <w:tab w:pos="861" w:val="left" w:leader="none"/>
        </w:tabs>
        <w:spacing w:line="240" w:lineRule="auto" w:before="0" w:after="0"/>
        <w:ind w:left="860" w:right="166" w:hanging="360"/>
        <w:jc w:val="left"/>
        <w:rPr>
          <w:rFonts w:ascii="Times New Roman"/>
          <w:sz w:val="24"/>
        </w:rPr>
      </w:pPr>
      <w:r>
        <w:rPr>
          <w:sz w:val="24"/>
        </w:rPr>
        <w:t>Fang, L.Q.</w:t>
      </w:r>
      <w:r>
        <w:rPr>
          <w:position w:val="6"/>
          <w:sz w:val="16"/>
        </w:rPr>
        <w:t>p</w:t>
      </w:r>
      <w:r>
        <w:rPr>
          <w:sz w:val="24"/>
        </w:rPr>
        <w:t>, de Vlas, S.J., </w:t>
      </w:r>
      <w:r>
        <w:rPr>
          <w:b/>
          <w:sz w:val="24"/>
        </w:rPr>
        <w:t>Liang, S.</w:t>
      </w:r>
      <w:r>
        <w:rPr>
          <w:position w:val="6"/>
          <w:sz w:val="16"/>
        </w:rPr>
        <w:t>e</w:t>
      </w:r>
      <w:r>
        <w:rPr>
          <w:sz w:val="24"/>
        </w:rPr>
        <w:t>, Looman, C. W., Gong, P., Xu. B., Yan, L., Yang, H., Richardus. J.H., Cao, W.C. (2008) Environmental factors contributing to the spread of H5N1 avian influenza in mainland China. </w:t>
      </w:r>
      <w:r>
        <w:rPr>
          <w:i/>
          <w:sz w:val="24"/>
        </w:rPr>
        <w:t>PLoS One</w:t>
      </w:r>
      <w:r>
        <w:rPr>
          <w:sz w:val="24"/>
        </w:rPr>
        <w:t>, 5(3):e2268</w:t>
      </w:r>
    </w:p>
    <w:p>
      <w:pPr>
        <w:pStyle w:val="ListParagraph"/>
        <w:numPr>
          <w:ilvl w:val="0"/>
          <w:numId w:val="4"/>
        </w:numPr>
        <w:tabs>
          <w:tab w:pos="861" w:val="left" w:leader="none"/>
        </w:tabs>
        <w:spacing w:line="240" w:lineRule="auto" w:before="0" w:after="0"/>
        <w:ind w:left="860" w:right="200" w:hanging="360"/>
        <w:jc w:val="left"/>
        <w:rPr>
          <w:rFonts w:ascii="Times New Roman"/>
          <w:sz w:val="24"/>
        </w:rPr>
      </w:pPr>
      <w:r>
        <w:rPr>
          <w:sz w:val="24"/>
        </w:rPr>
        <w:t>Zhong, B., </w:t>
      </w:r>
      <w:r>
        <w:rPr>
          <w:b/>
          <w:sz w:val="24"/>
          <w:u w:val="single"/>
        </w:rPr>
        <w:t>Liang, S</w:t>
      </w:r>
      <w:r>
        <w:rPr>
          <w:sz w:val="24"/>
        </w:rPr>
        <w:t>., Xu, F.S., Wu, Z.S., Yang, C.H., Chen, L., Zhang, Y., Meng, X., Qiu, D.C., Spear, R.C. (2008). Risk factors associated with transmission of schistosomiasis in mountainous regions and implications for control. </w:t>
      </w:r>
      <w:r>
        <w:rPr>
          <w:i/>
          <w:sz w:val="24"/>
        </w:rPr>
        <w:t>Chinese </w:t>
      </w:r>
      <w:r>
        <w:rPr>
          <w:i/>
          <w:sz w:val="24"/>
        </w:rPr>
        <w:t>Journal of Preventive Medicine,</w:t>
      </w:r>
      <w:r>
        <w:rPr>
          <w:i/>
          <w:spacing w:val="-18"/>
          <w:sz w:val="24"/>
        </w:rPr>
        <w:t> </w:t>
      </w:r>
      <w:r>
        <w:rPr>
          <w:sz w:val="24"/>
        </w:rPr>
        <w:t>42(8):565-568</w:t>
      </w:r>
    </w:p>
    <w:p>
      <w:pPr>
        <w:pStyle w:val="ListParagraph"/>
        <w:numPr>
          <w:ilvl w:val="0"/>
          <w:numId w:val="4"/>
        </w:numPr>
        <w:tabs>
          <w:tab w:pos="861" w:val="left" w:leader="none"/>
        </w:tabs>
        <w:spacing w:line="240" w:lineRule="auto" w:before="0" w:after="0"/>
        <w:ind w:left="860" w:right="1033" w:hanging="360"/>
        <w:jc w:val="left"/>
        <w:rPr>
          <w:rFonts w:ascii="Times New Roman"/>
          <w:sz w:val="24"/>
        </w:rPr>
      </w:pPr>
      <w:r>
        <w:rPr>
          <w:b/>
          <w:sz w:val="24"/>
          <w:u w:val="single"/>
        </w:rPr>
        <w:t>Liang, S</w:t>
      </w:r>
      <w:r>
        <w:rPr>
          <w:sz w:val="24"/>
        </w:rPr>
        <w:t>., Spear, R.C. (2008). Model-based insights into multi-host transmission and control of schistosomiasis. </w:t>
      </w:r>
      <w:r>
        <w:rPr>
          <w:i/>
          <w:sz w:val="24"/>
        </w:rPr>
        <w:t>PLoS Medicine</w:t>
      </w:r>
      <w:r>
        <w:rPr>
          <w:sz w:val="24"/>
        </w:rPr>
        <w:t>,</w:t>
      </w:r>
      <w:r>
        <w:rPr>
          <w:spacing w:val="-24"/>
          <w:sz w:val="24"/>
        </w:rPr>
        <w:t> </w:t>
      </w:r>
      <w:r>
        <w:rPr>
          <w:sz w:val="24"/>
        </w:rPr>
        <w:t>5(1):e23</w:t>
      </w:r>
    </w:p>
    <w:p>
      <w:pPr>
        <w:pStyle w:val="ListParagraph"/>
        <w:numPr>
          <w:ilvl w:val="0"/>
          <w:numId w:val="4"/>
        </w:numPr>
        <w:tabs>
          <w:tab w:pos="861" w:val="left" w:leader="none"/>
        </w:tabs>
        <w:spacing w:line="240" w:lineRule="auto" w:before="0" w:after="0"/>
        <w:ind w:left="860" w:right="482" w:hanging="360"/>
        <w:jc w:val="left"/>
        <w:rPr>
          <w:rFonts w:ascii="Times New Roman"/>
          <w:sz w:val="24"/>
        </w:rPr>
      </w:pPr>
      <w:r>
        <w:rPr>
          <w:sz w:val="24"/>
        </w:rPr>
        <w:t>Remais, J., </w:t>
      </w:r>
      <w:r>
        <w:rPr>
          <w:b/>
          <w:sz w:val="24"/>
        </w:rPr>
        <w:t>Liang, S.</w:t>
      </w:r>
      <w:r>
        <w:rPr>
          <w:sz w:val="24"/>
        </w:rPr>
        <w:t>, Spear, R.C. (2008). Coupling hydrologic and infectious disease modeling to explore regional differences in schistosomiasis transmission in southwestern China. </w:t>
      </w:r>
      <w:r>
        <w:rPr>
          <w:i/>
          <w:sz w:val="24"/>
        </w:rPr>
        <w:t>Environmental Science &amp; Technology</w:t>
      </w:r>
      <w:r>
        <w:rPr>
          <w:sz w:val="24"/>
        </w:rPr>
        <w:t>, 42(7):2643-2649</w:t>
      </w:r>
    </w:p>
    <w:p>
      <w:pPr>
        <w:pStyle w:val="ListParagraph"/>
        <w:numPr>
          <w:ilvl w:val="0"/>
          <w:numId w:val="4"/>
        </w:numPr>
        <w:tabs>
          <w:tab w:pos="861" w:val="left" w:leader="none"/>
        </w:tabs>
        <w:spacing w:line="240" w:lineRule="auto" w:before="0" w:after="0"/>
        <w:ind w:left="860" w:right="333" w:hanging="360"/>
        <w:jc w:val="left"/>
        <w:rPr>
          <w:rFonts w:ascii="Times New Roman"/>
          <w:sz w:val="24"/>
        </w:rPr>
      </w:pPr>
      <w:r>
        <w:rPr>
          <w:sz w:val="24"/>
        </w:rPr>
        <w:t>Eisenberg, J., Desai, M., Levy, K., Bates, S, </w:t>
      </w:r>
      <w:r>
        <w:rPr>
          <w:b/>
          <w:sz w:val="24"/>
        </w:rPr>
        <w:t>Liang, S</w:t>
      </w:r>
      <w:r>
        <w:rPr>
          <w:sz w:val="24"/>
        </w:rPr>
        <w:t>., Naumoff, K., Scott, J. (2007). Environmental determinants of infectious disease: A framework</w:t>
      </w:r>
      <w:r>
        <w:rPr>
          <w:spacing w:val="-28"/>
          <w:sz w:val="24"/>
        </w:rPr>
        <w:t> </w:t>
      </w:r>
      <w:r>
        <w:rPr>
          <w:sz w:val="24"/>
        </w:rPr>
        <w:t>for tracking causal links and guiding public health research. </w:t>
      </w:r>
      <w:r>
        <w:rPr>
          <w:i/>
          <w:sz w:val="24"/>
        </w:rPr>
        <w:t>Environmental </w:t>
      </w:r>
      <w:r>
        <w:rPr>
          <w:i/>
          <w:sz w:val="24"/>
        </w:rPr>
        <w:t>Health Perspectives, </w:t>
      </w:r>
      <w:r>
        <w:rPr>
          <w:sz w:val="24"/>
        </w:rPr>
        <w:t>115(8):</w:t>
      </w:r>
      <w:r>
        <w:rPr>
          <w:spacing w:val="-14"/>
          <w:sz w:val="24"/>
        </w:rPr>
        <w:t> </w:t>
      </w:r>
      <w:r>
        <w:rPr>
          <w:sz w:val="24"/>
        </w:rPr>
        <w:t>1216-1223</w:t>
      </w:r>
    </w:p>
    <w:p>
      <w:pPr>
        <w:pStyle w:val="ListParagraph"/>
        <w:numPr>
          <w:ilvl w:val="0"/>
          <w:numId w:val="4"/>
        </w:numPr>
        <w:tabs>
          <w:tab w:pos="861" w:val="left" w:leader="none"/>
        </w:tabs>
        <w:spacing w:line="240" w:lineRule="auto" w:before="0" w:after="0"/>
        <w:ind w:left="860" w:right="373" w:hanging="360"/>
        <w:jc w:val="left"/>
        <w:rPr>
          <w:rFonts w:ascii="Times New Roman"/>
          <w:sz w:val="24"/>
        </w:rPr>
      </w:pPr>
      <w:r>
        <w:rPr>
          <w:sz w:val="24"/>
        </w:rPr>
        <w:t>Fang, L.Q., de Vlas, S.J., Richardus, J.H., </w:t>
      </w:r>
      <w:r>
        <w:rPr>
          <w:b/>
          <w:sz w:val="24"/>
        </w:rPr>
        <w:t>Liang, S.</w:t>
      </w:r>
      <w:r>
        <w:rPr>
          <w:sz w:val="24"/>
        </w:rPr>
        <w:t>, Gong, P., Cao, W.C. (2007). Spatiotmporal distribution and environmental factors of highly pathogenic avian influenza H5N1 in mainland China. Tropical Medicine &amp;</w:t>
      </w:r>
      <w:r>
        <w:rPr>
          <w:spacing w:val="-31"/>
          <w:sz w:val="24"/>
        </w:rPr>
        <w:t> </w:t>
      </w:r>
      <w:r>
        <w:rPr>
          <w:sz w:val="24"/>
        </w:rPr>
        <w:t>International Health, 12(1):</w:t>
      </w:r>
      <w:r>
        <w:rPr>
          <w:spacing w:val="-11"/>
          <w:sz w:val="24"/>
        </w:rPr>
        <w:t> </w:t>
      </w:r>
      <w:r>
        <w:rPr>
          <w:sz w:val="24"/>
        </w:rPr>
        <w:t>160-161</w:t>
      </w:r>
    </w:p>
    <w:p>
      <w:pPr>
        <w:pStyle w:val="ListParagraph"/>
        <w:numPr>
          <w:ilvl w:val="0"/>
          <w:numId w:val="4"/>
        </w:numPr>
        <w:tabs>
          <w:tab w:pos="861" w:val="left" w:leader="none"/>
        </w:tabs>
        <w:spacing w:line="240" w:lineRule="auto" w:before="1" w:after="0"/>
        <w:ind w:left="860" w:right="175" w:hanging="360"/>
        <w:jc w:val="left"/>
        <w:rPr>
          <w:rFonts w:ascii="Times New Roman"/>
          <w:sz w:val="24"/>
        </w:rPr>
      </w:pPr>
      <w:r>
        <w:rPr>
          <w:sz w:val="24"/>
        </w:rPr>
        <w:t>Seto, E., Lee, E., </w:t>
      </w:r>
      <w:r>
        <w:rPr>
          <w:b/>
          <w:sz w:val="24"/>
        </w:rPr>
        <w:t>Liang., S.</w:t>
      </w:r>
      <w:r>
        <w:rPr>
          <w:sz w:val="24"/>
        </w:rPr>
        <w:t>, Zhong, B. (2007).Individual and village-level study of water contact exposure patterns and </w:t>
      </w:r>
      <w:r>
        <w:rPr>
          <w:i/>
          <w:sz w:val="24"/>
        </w:rPr>
        <w:t>Schistosoma japonicum </w:t>
      </w:r>
      <w:r>
        <w:rPr>
          <w:sz w:val="24"/>
        </w:rPr>
        <w:t>infection in mountainous rural China. </w:t>
      </w:r>
      <w:r>
        <w:rPr>
          <w:i/>
          <w:sz w:val="24"/>
        </w:rPr>
        <w:t>Tropical Medicine and International Health</w:t>
      </w:r>
      <w:r>
        <w:rPr>
          <w:sz w:val="24"/>
        </w:rPr>
        <w:t>,</w:t>
      </w:r>
      <w:r>
        <w:rPr>
          <w:spacing w:val="-29"/>
          <w:sz w:val="24"/>
        </w:rPr>
        <w:t> </w:t>
      </w:r>
      <w:r>
        <w:rPr>
          <w:sz w:val="24"/>
        </w:rPr>
        <w:t>12(10): 1199-1209</w:t>
      </w:r>
    </w:p>
    <w:p>
      <w:pPr>
        <w:spacing w:after="0" w:line="240" w:lineRule="auto"/>
        <w:jc w:val="left"/>
        <w:rPr>
          <w:rFonts w:ascii="Times New Roman"/>
          <w:sz w:val="24"/>
        </w:rPr>
        <w:sectPr>
          <w:pgSz w:w="12240" w:h="15840"/>
          <w:pgMar w:header="720" w:footer="1039" w:top="1000" w:bottom="1220" w:left="1660" w:right="1660"/>
        </w:sectPr>
      </w:pPr>
    </w:p>
    <w:p>
      <w:pPr>
        <w:pStyle w:val="BodyText"/>
        <w:spacing w:before="10"/>
        <w:ind w:left="0"/>
        <w:rPr>
          <w:sz w:val="28"/>
        </w:rPr>
      </w:pPr>
    </w:p>
    <w:p>
      <w:pPr>
        <w:pStyle w:val="ListParagraph"/>
        <w:numPr>
          <w:ilvl w:val="0"/>
          <w:numId w:val="4"/>
        </w:numPr>
        <w:tabs>
          <w:tab w:pos="861" w:val="left" w:leader="none"/>
        </w:tabs>
        <w:spacing w:line="240" w:lineRule="auto" w:before="100" w:after="0"/>
        <w:ind w:left="860" w:right="315" w:hanging="360"/>
        <w:jc w:val="left"/>
        <w:rPr>
          <w:rFonts w:ascii="Times New Roman"/>
          <w:sz w:val="24"/>
        </w:rPr>
      </w:pPr>
      <w:r>
        <w:rPr>
          <w:b/>
          <w:sz w:val="24"/>
        </w:rPr>
        <w:t>Liang,</w:t>
      </w:r>
      <w:r>
        <w:rPr>
          <w:b/>
          <w:spacing w:val="-4"/>
          <w:sz w:val="24"/>
        </w:rPr>
        <w:t> </w:t>
      </w:r>
      <w:r>
        <w:rPr>
          <w:b/>
          <w:sz w:val="24"/>
        </w:rPr>
        <w:t>S.</w:t>
      </w:r>
      <w:r>
        <w:rPr>
          <w:sz w:val="24"/>
        </w:rPr>
        <w:t>,</w:t>
      </w:r>
      <w:r>
        <w:rPr>
          <w:spacing w:val="-3"/>
          <w:sz w:val="24"/>
        </w:rPr>
        <w:t> </w:t>
      </w:r>
      <w:r>
        <w:rPr>
          <w:sz w:val="24"/>
        </w:rPr>
        <w:t>Seto,</w:t>
      </w:r>
      <w:r>
        <w:rPr>
          <w:spacing w:val="-3"/>
          <w:sz w:val="24"/>
        </w:rPr>
        <w:t> </w:t>
      </w:r>
      <w:r>
        <w:rPr>
          <w:sz w:val="24"/>
        </w:rPr>
        <w:t>E.,</w:t>
      </w:r>
      <w:r>
        <w:rPr>
          <w:spacing w:val="-3"/>
          <w:sz w:val="24"/>
        </w:rPr>
        <w:t> </w:t>
      </w:r>
      <w:r>
        <w:rPr>
          <w:sz w:val="24"/>
        </w:rPr>
        <w:t>Remais,</w:t>
      </w:r>
      <w:r>
        <w:rPr>
          <w:spacing w:val="-3"/>
          <w:sz w:val="24"/>
        </w:rPr>
        <w:t> </w:t>
      </w:r>
      <w:r>
        <w:rPr>
          <w:sz w:val="24"/>
        </w:rPr>
        <w:t>J.,</w:t>
      </w:r>
      <w:r>
        <w:rPr>
          <w:spacing w:val="-3"/>
          <w:sz w:val="24"/>
        </w:rPr>
        <w:t> </w:t>
      </w:r>
      <w:r>
        <w:rPr>
          <w:sz w:val="24"/>
        </w:rPr>
        <w:t>Zhong,</w:t>
      </w:r>
      <w:r>
        <w:rPr>
          <w:spacing w:val="-3"/>
          <w:sz w:val="24"/>
        </w:rPr>
        <w:t> </w:t>
      </w:r>
      <w:r>
        <w:rPr>
          <w:sz w:val="24"/>
        </w:rPr>
        <w:t>B.,</w:t>
      </w:r>
      <w:r>
        <w:rPr>
          <w:spacing w:val="-3"/>
          <w:sz w:val="24"/>
        </w:rPr>
        <w:t> </w:t>
      </w:r>
      <w:r>
        <w:rPr>
          <w:sz w:val="24"/>
        </w:rPr>
        <w:t>Yang,</w:t>
      </w:r>
      <w:r>
        <w:rPr>
          <w:spacing w:val="-3"/>
          <w:sz w:val="24"/>
        </w:rPr>
        <w:t> </w:t>
      </w:r>
      <w:r>
        <w:rPr>
          <w:sz w:val="24"/>
        </w:rPr>
        <w:t>C.,</w:t>
      </w:r>
      <w:r>
        <w:rPr>
          <w:spacing w:val="-5"/>
          <w:sz w:val="24"/>
        </w:rPr>
        <w:t> </w:t>
      </w:r>
      <w:r>
        <w:rPr>
          <w:sz w:val="24"/>
        </w:rPr>
        <w:t>Hubbard,</w:t>
      </w:r>
      <w:r>
        <w:rPr>
          <w:spacing w:val="-3"/>
          <w:sz w:val="24"/>
        </w:rPr>
        <w:t> </w:t>
      </w:r>
      <w:r>
        <w:rPr>
          <w:sz w:val="24"/>
        </w:rPr>
        <w:t>A.,</w:t>
      </w:r>
      <w:r>
        <w:rPr>
          <w:spacing w:val="-3"/>
          <w:sz w:val="24"/>
        </w:rPr>
        <w:t> </w:t>
      </w:r>
      <w:r>
        <w:rPr>
          <w:sz w:val="24"/>
        </w:rPr>
        <w:t>Davis,</w:t>
      </w:r>
      <w:r>
        <w:rPr>
          <w:spacing w:val="-2"/>
          <w:sz w:val="24"/>
        </w:rPr>
        <w:t> </w:t>
      </w:r>
      <w:r>
        <w:rPr>
          <w:sz w:val="24"/>
        </w:rPr>
        <w:t>G.,</w:t>
      </w:r>
      <w:r>
        <w:rPr>
          <w:spacing w:val="-3"/>
          <w:sz w:val="24"/>
        </w:rPr>
        <w:t> </w:t>
      </w:r>
      <w:r>
        <w:rPr>
          <w:sz w:val="24"/>
        </w:rPr>
        <w:t>Gu,</w:t>
      </w:r>
      <w:r>
        <w:rPr>
          <w:spacing w:val="-3"/>
          <w:sz w:val="24"/>
        </w:rPr>
        <w:t> </w:t>
      </w:r>
      <w:r>
        <w:rPr>
          <w:sz w:val="24"/>
        </w:rPr>
        <w:t>X., Qiu, D., Spear, R.C. (2007) Environmental effects on parasitic disease transmission exemplified by schistosomiasis in Western China. </w:t>
      </w:r>
      <w:r>
        <w:rPr>
          <w:i/>
          <w:sz w:val="24"/>
        </w:rPr>
        <w:t>Proc Natl </w:t>
      </w:r>
      <w:r>
        <w:rPr>
          <w:i/>
          <w:sz w:val="24"/>
        </w:rPr>
        <w:t>Acad Sci USA. </w:t>
      </w:r>
      <w:r>
        <w:rPr>
          <w:b/>
          <w:sz w:val="24"/>
        </w:rPr>
        <w:t>104</w:t>
      </w:r>
      <w:r>
        <w:rPr>
          <w:b/>
          <w:spacing w:val="-15"/>
          <w:sz w:val="24"/>
        </w:rPr>
        <w:t> </w:t>
      </w:r>
      <w:r>
        <w:rPr>
          <w:sz w:val="24"/>
        </w:rPr>
        <w:t>(17):7110-7115</w:t>
      </w:r>
    </w:p>
    <w:p>
      <w:pPr>
        <w:pStyle w:val="ListParagraph"/>
        <w:numPr>
          <w:ilvl w:val="0"/>
          <w:numId w:val="4"/>
        </w:numPr>
        <w:tabs>
          <w:tab w:pos="861" w:val="left" w:leader="none"/>
        </w:tabs>
        <w:spacing w:line="240" w:lineRule="auto" w:before="0" w:after="0"/>
        <w:ind w:left="860" w:right="160" w:hanging="360"/>
        <w:jc w:val="left"/>
        <w:rPr>
          <w:rFonts w:ascii="Times New Roman"/>
          <w:sz w:val="24"/>
        </w:rPr>
      </w:pPr>
      <w:r>
        <w:rPr>
          <w:sz w:val="24"/>
        </w:rPr>
        <w:t>Spear, R.C., Seto, E., Remais, J., Carlton, E.J., Davis, G., Qiu, D., Zhou, X., </w:t>
      </w:r>
      <w:r>
        <w:rPr>
          <w:b/>
          <w:sz w:val="24"/>
        </w:rPr>
        <w:t>Liang, S</w:t>
      </w:r>
      <w:r>
        <w:rPr>
          <w:sz w:val="24"/>
        </w:rPr>
        <w:t>. (2006) Fighting waterborne infectious diseases. </w:t>
      </w:r>
      <w:r>
        <w:rPr>
          <w:i/>
          <w:sz w:val="24"/>
        </w:rPr>
        <w:t>Science</w:t>
      </w:r>
      <w:r>
        <w:rPr>
          <w:sz w:val="24"/>
        </w:rPr>
        <w:t>, 314,</w:t>
      </w:r>
      <w:r>
        <w:rPr>
          <w:spacing w:val="-23"/>
          <w:sz w:val="24"/>
        </w:rPr>
        <w:t> </w:t>
      </w:r>
      <w:r>
        <w:rPr>
          <w:sz w:val="24"/>
        </w:rPr>
        <w:t>1081-3.</w:t>
      </w:r>
    </w:p>
    <w:p>
      <w:pPr>
        <w:pStyle w:val="ListParagraph"/>
        <w:numPr>
          <w:ilvl w:val="0"/>
          <w:numId w:val="4"/>
        </w:numPr>
        <w:tabs>
          <w:tab w:pos="861" w:val="left" w:leader="none"/>
        </w:tabs>
        <w:spacing w:line="240" w:lineRule="auto" w:before="0" w:after="0"/>
        <w:ind w:left="860" w:right="248" w:hanging="360"/>
        <w:jc w:val="left"/>
        <w:rPr>
          <w:rFonts w:ascii="Times New Roman"/>
          <w:sz w:val="24"/>
        </w:rPr>
      </w:pPr>
      <w:r>
        <w:rPr>
          <w:sz w:val="24"/>
        </w:rPr>
        <w:t>Fang, L., Zhong, S., </w:t>
      </w:r>
      <w:r>
        <w:rPr>
          <w:b/>
          <w:sz w:val="24"/>
        </w:rPr>
        <w:t>Liang, S.</w:t>
      </w:r>
      <w:r>
        <w:rPr>
          <w:sz w:val="24"/>
        </w:rPr>
        <w:t>, de Vlas, S.J., Feng, D., Han, X., Yan, L., Yang, H., Zhao, W., Cao, C., Gong, P., Richardus, J.H., Xue, Y., Cao, W. (2006) Studies on applications of remote sensing and geographical information system in surveillance and prediction of highly pathogenic avian influenza. </w:t>
      </w:r>
      <w:r>
        <w:rPr>
          <w:i/>
          <w:sz w:val="24"/>
        </w:rPr>
        <w:t>Asia-Pacific </w:t>
      </w:r>
      <w:r>
        <w:rPr>
          <w:i/>
          <w:sz w:val="24"/>
        </w:rPr>
        <w:t>Space Outlook,</w:t>
      </w:r>
      <w:r>
        <w:rPr>
          <w:i/>
          <w:spacing w:val="-5"/>
          <w:sz w:val="24"/>
        </w:rPr>
        <w:t> </w:t>
      </w:r>
      <w:r>
        <w:rPr>
          <w:sz w:val="24"/>
        </w:rPr>
        <w:t>9:17-22</w:t>
      </w:r>
    </w:p>
    <w:p>
      <w:pPr>
        <w:pStyle w:val="ListParagraph"/>
        <w:numPr>
          <w:ilvl w:val="0"/>
          <w:numId w:val="4"/>
        </w:numPr>
        <w:tabs>
          <w:tab w:pos="861" w:val="left" w:leader="none"/>
        </w:tabs>
        <w:spacing w:line="240" w:lineRule="auto" w:before="1" w:after="0"/>
        <w:ind w:left="860" w:right="231" w:hanging="360"/>
        <w:jc w:val="left"/>
        <w:rPr>
          <w:rFonts w:ascii="Times New Roman"/>
          <w:sz w:val="24"/>
        </w:rPr>
      </w:pPr>
      <w:r>
        <w:rPr>
          <w:sz w:val="24"/>
        </w:rPr>
        <w:t>Fang,</w:t>
      </w:r>
      <w:r>
        <w:rPr>
          <w:spacing w:val="-3"/>
          <w:sz w:val="24"/>
        </w:rPr>
        <w:t> </w:t>
      </w:r>
      <w:r>
        <w:rPr>
          <w:sz w:val="24"/>
        </w:rPr>
        <w:t>L</w:t>
      </w:r>
      <w:r>
        <w:rPr>
          <w:position w:val="6"/>
          <w:sz w:val="16"/>
        </w:rPr>
        <w:t>g</w:t>
      </w:r>
      <w:r>
        <w:rPr>
          <w:sz w:val="24"/>
        </w:rPr>
        <w:t>.,</w:t>
      </w:r>
      <w:r>
        <w:rPr>
          <w:spacing w:val="-3"/>
          <w:sz w:val="24"/>
        </w:rPr>
        <w:t> </w:t>
      </w:r>
      <w:r>
        <w:rPr>
          <w:sz w:val="24"/>
        </w:rPr>
        <w:t>Yan,</w:t>
      </w:r>
      <w:r>
        <w:rPr>
          <w:spacing w:val="-3"/>
          <w:sz w:val="24"/>
        </w:rPr>
        <w:t> </w:t>
      </w:r>
      <w:r>
        <w:rPr>
          <w:sz w:val="24"/>
        </w:rPr>
        <w:t>L.,</w:t>
      </w:r>
      <w:r>
        <w:rPr>
          <w:spacing w:val="-1"/>
          <w:sz w:val="24"/>
        </w:rPr>
        <w:t> </w:t>
      </w:r>
      <w:r>
        <w:rPr>
          <w:b/>
          <w:sz w:val="24"/>
        </w:rPr>
        <w:t>Liang,</w:t>
      </w:r>
      <w:r>
        <w:rPr>
          <w:b/>
          <w:spacing w:val="-6"/>
          <w:sz w:val="24"/>
        </w:rPr>
        <w:t> </w:t>
      </w:r>
      <w:r>
        <w:rPr>
          <w:b/>
          <w:sz w:val="24"/>
        </w:rPr>
        <w:t>S</w:t>
      </w:r>
      <w:r>
        <w:rPr>
          <w:sz w:val="24"/>
        </w:rPr>
        <w:t>.,</w:t>
      </w:r>
      <w:r>
        <w:rPr>
          <w:spacing w:val="-2"/>
          <w:sz w:val="24"/>
        </w:rPr>
        <w:t> </w:t>
      </w:r>
      <w:r>
        <w:rPr>
          <w:sz w:val="24"/>
        </w:rPr>
        <w:t>de</w:t>
      </w:r>
      <w:r>
        <w:rPr>
          <w:spacing w:val="-3"/>
          <w:sz w:val="24"/>
        </w:rPr>
        <w:t> </w:t>
      </w:r>
      <w:r>
        <w:rPr>
          <w:sz w:val="24"/>
        </w:rPr>
        <w:t>Vlas,</w:t>
      </w:r>
      <w:r>
        <w:rPr>
          <w:spacing w:val="-2"/>
          <w:sz w:val="24"/>
        </w:rPr>
        <w:t> </w:t>
      </w:r>
      <w:r>
        <w:rPr>
          <w:sz w:val="24"/>
        </w:rPr>
        <w:t>S.J.,</w:t>
      </w:r>
      <w:r>
        <w:rPr>
          <w:spacing w:val="-4"/>
          <w:sz w:val="24"/>
        </w:rPr>
        <w:t> </w:t>
      </w:r>
      <w:r>
        <w:rPr>
          <w:sz w:val="24"/>
        </w:rPr>
        <w:t>Feng,</w:t>
      </w:r>
      <w:r>
        <w:rPr>
          <w:spacing w:val="-3"/>
          <w:sz w:val="24"/>
        </w:rPr>
        <w:t> </w:t>
      </w:r>
      <w:r>
        <w:rPr>
          <w:sz w:val="24"/>
        </w:rPr>
        <w:t>D.,</w:t>
      </w:r>
      <w:r>
        <w:rPr>
          <w:spacing w:val="-5"/>
          <w:sz w:val="24"/>
        </w:rPr>
        <w:t> </w:t>
      </w:r>
      <w:r>
        <w:rPr>
          <w:sz w:val="24"/>
        </w:rPr>
        <w:t>Han,</w:t>
      </w:r>
      <w:r>
        <w:rPr>
          <w:spacing w:val="-3"/>
          <w:sz w:val="24"/>
        </w:rPr>
        <w:t> </w:t>
      </w:r>
      <w:r>
        <w:rPr>
          <w:sz w:val="24"/>
        </w:rPr>
        <w:t>X.,</w:t>
      </w:r>
      <w:r>
        <w:rPr>
          <w:spacing w:val="-3"/>
          <w:sz w:val="24"/>
        </w:rPr>
        <w:t> </w:t>
      </w:r>
      <w:r>
        <w:rPr>
          <w:sz w:val="24"/>
        </w:rPr>
        <w:t>Zhao,</w:t>
      </w:r>
      <w:r>
        <w:rPr>
          <w:spacing w:val="-3"/>
          <w:sz w:val="24"/>
        </w:rPr>
        <w:t> </w:t>
      </w:r>
      <w:r>
        <w:rPr>
          <w:sz w:val="24"/>
        </w:rPr>
        <w:t>W.,</w:t>
      </w:r>
      <w:r>
        <w:rPr>
          <w:spacing w:val="-3"/>
          <w:sz w:val="24"/>
        </w:rPr>
        <w:t> </w:t>
      </w:r>
      <w:r>
        <w:rPr>
          <w:sz w:val="24"/>
        </w:rPr>
        <w:t>Xu,</w:t>
      </w:r>
      <w:r>
        <w:rPr>
          <w:spacing w:val="-3"/>
          <w:sz w:val="24"/>
        </w:rPr>
        <w:t> </w:t>
      </w:r>
      <w:r>
        <w:rPr>
          <w:sz w:val="24"/>
        </w:rPr>
        <w:t>B.,</w:t>
      </w:r>
      <w:r>
        <w:rPr>
          <w:spacing w:val="-5"/>
          <w:sz w:val="24"/>
        </w:rPr>
        <w:t> </w:t>
      </w:r>
      <w:r>
        <w:rPr>
          <w:sz w:val="24"/>
        </w:rPr>
        <w:t>Bian, L., Yang, H., Gong, P., Richardus, J.H., &amp; Cao, W. (2006) Spatial analysis of hemorrhagic fever with renal syndrome in China. </w:t>
      </w:r>
      <w:r>
        <w:rPr>
          <w:i/>
          <w:sz w:val="24"/>
        </w:rPr>
        <w:t>BMC Infectious Disease</w:t>
      </w:r>
      <w:r>
        <w:rPr>
          <w:sz w:val="24"/>
        </w:rPr>
        <w:t>, 6, 77~</w:t>
      </w:r>
    </w:p>
    <w:p>
      <w:pPr>
        <w:pStyle w:val="ListParagraph"/>
        <w:numPr>
          <w:ilvl w:val="0"/>
          <w:numId w:val="4"/>
        </w:numPr>
        <w:tabs>
          <w:tab w:pos="861" w:val="left" w:leader="none"/>
        </w:tabs>
        <w:spacing w:line="240" w:lineRule="auto" w:before="1" w:after="0"/>
        <w:ind w:left="860" w:right="150" w:hanging="360"/>
        <w:jc w:val="left"/>
        <w:rPr>
          <w:rFonts w:ascii="Times New Roman"/>
          <w:sz w:val="24"/>
        </w:rPr>
      </w:pPr>
      <w:r>
        <w:rPr>
          <w:sz w:val="24"/>
        </w:rPr>
        <w:t>Zhong,</w:t>
      </w:r>
      <w:r>
        <w:rPr>
          <w:spacing w:val="-3"/>
          <w:sz w:val="24"/>
        </w:rPr>
        <w:t> </w:t>
      </w:r>
      <w:r>
        <w:rPr>
          <w:sz w:val="24"/>
        </w:rPr>
        <w:t>B.,</w:t>
      </w:r>
      <w:r>
        <w:rPr>
          <w:spacing w:val="-1"/>
          <w:sz w:val="24"/>
        </w:rPr>
        <w:t> </w:t>
      </w:r>
      <w:r>
        <w:rPr>
          <w:b/>
          <w:sz w:val="24"/>
        </w:rPr>
        <w:t>Liang,</w:t>
      </w:r>
      <w:r>
        <w:rPr>
          <w:b/>
          <w:spacing w:val="-3"/>
          <w:sz w:val="24"/>
        </w:rPr>
        <w:t> </w:t>
      </w:r>
      <w:r>
        <w:rPr>
          <w:b/>
          <w:sz w:val="24"/>
        </w:rPr>
        <w:t>S.</w:t>
      </w:r>
      <w:r>
        <w:rPr>
          <w:sz w:val="24"/>
        </w:rPr>
        <w:t>,</w:t>
      </w:r>
      <w:r>
        <w:rPr>
          <w:spacing w:val="-2"/>
          <w:sz w:val="24"/>
        </w:rPr>
        <w:t> </w:t>
      </w:r>
      <w:r>
        <w:rPr>
          <w:sz w:val="24"/>
        </w:rPr>
        <w:t>Zhang,</w:t>
      </w:r>
      <w:r>
        <w:rPr>
          <w:spacing w:val="-3"/>
          <w:sz w:val="24"/>
        </w:rPr>
        <w:t> </w:t>
      </w:r>
      <w:r>
        <w:rPr>
          <w:sz w:val="24"/>
        </w:rPr>
        <w:t>Y.,</w:t>
      </w:r>
      <w:r>
        <w:rPr>
          <w:spacing w:val="-2"/>
          <w:sz w:val="24"/>
        </w:rPr>
        <w:t> </w:t>
      </w:r>
      <w:r>
        <w:rPr>
          <w:sz w:val="24"/>
        </w:rPr>
        <w:t>Lai,</w:t>
      </w:r>
      <w:r>
        <w:rPr>
          <w:spacing w:val="-2"/>
          <w:sz w:val="24"/>
        </w:rPr>
        <w:t> </w:t>
      </w:r>
      <w:r>
        <w:rPr>
          <w:sz w:val="24"/>
        </w:rPr>
        <w:t>Y.H.,</w:t>
      </w:r>
      <w:r>
        <w:rPr>
          <w:spacing w:val="-2"/>
          <w:sz w:val="24"/>
        </w:rPr>
        <w:t> </w:t>
      </w:r>
      <w:r>
        <w:rPr>
          <w:sz w:val="24"/>
        </w:rPr>
        <w:t>Chen,</w:t>
      </w:r>
      <w:r>
        <w:rPr>
          <w:spacing w:val="-2"/>
          <w:sz w:val="24"/>
        </w:rPr>
        <w:t> </w:t>
      </w:r>
      <w:r>
        <w:rPr>
          <w:sz w:val="24"/>
        </w:rPr>
        <w:t>L.,</w:t>
      </w:r>
      <w:r>
        <w:rPr>
          <w:spacing w:val="-4"/>
          <w:sz w:val="24"/>
        </w:rPr>
        <w:t> </w:t>
      </w:r>
      <w:r>
        <w:rPr>
          <w:sz w:val="24"/>
        </w:rPr>
        <w:t>Yin,</w:t>
      </w:r>
      <w:r>
        <w:rPr>
          <w:spacing w:val="-2"/>
          <w:sz w:val="24"/>
        </w:rPr>
        <w:t> </w:t>
      </w:r>
      <w:r>
        <w:rPr>
          <w:sz w:val="24"/>
        </w:rPr>
        <w:t>H.Z.,</w:t>
      </w:r>
      <w:r>
        <w:rPr>
          <w:spacing w:val="-3"/>
          <w:sz w:val="24"/>
        </w:rPr>
        <w:t> </w:t>
      </w:r>
      <w:r>
        <w:rPr>
          <w:sz w:val="24"/>
        </w:rPr>
        <w:t>Zhao,</w:t>
      </w:r>
      <w:r>
        <w:rPr>
          <w:spacing w:val="-2"/>
          <w:sz w:val="24"/>
        </w:rPr>
        <w:t> </w:t>
      </w:r>
      <w:r>
        <w:rPr>
          <w:sz w:val="24"/>
        </w:rPr>
        <w:t>Y.M.,</w:t>
      </w:r>
      <w:r>
        <w:rPr>
          <w:spacing w:val="-4"/>
          <w:sz w:val="24"/>
        </w:rPr>
        <w:t> </w:t>
      </w:r>
      <w:r>
        <w:rPr>
          <w:sz w:val="24"/>
        </w:rPr>
        <w:t>Lu,</w:t>
      </w:r>
      <w:r>
        <w:rPr>
          <w:spacing w:val="-4"/>
          <w:sz w:val="24"/>
        </w:rPr>
        <w:t> </w:t>
      </w:r>
      <w:r>
        <w:rPr>
          <w:sz w:val="24"/>
        </w:rPr>
        <w:t>J.Q.,</w:t>
      </w:r>
      <w:r>
        <w:rPr>
          <w:spacing w:val="-3"/>
          <w:sz w:val="24"/>
        </w:rPr>
        <w:t> </w:t>
      </w:r>
      <w:r>
        <w:rPr>
          <w:sz w:val="24"/>
        </w:rPr>
        <w:t>&amp; Qiu, D.C. (2006) Water exposure modes and times of different populations in mountainous schistosomiasis endemic areas near Qionghai Lake. </w:t>
      </w:r>
      <w:r>
        <w:rPr>
          <w:i/>
          <w:sz w:val="24"/>
        </w:rPr>
        <w:t>Chinese </w:t>
      </w:r>
      <w:r>
        <w:rPr>
          <w:i/>
          <w:sz w:val="24"/>
        </w:rPr>
        <w:t>Journal of Preventive Medicine</w:t>
      </w:r>
      <w:r>
        <w:rPr>
          <w:sz w:val="24"/>
        </w:rPr>
        <w:t>, 40,</w:t>
      </w:r>
      <w:r>
        <w:rPr>
          <w:spacing w:val="-19"/>
          <w:sz w:val="24"/>
        </w:rPr>
        <w:t> </w:t>
      </w:r>
      <w:r>
        <w:rPr>
          <w:sz w:val="24"/>
        </w:rPr>
        <w:t>239-243.</w:t>
      </w:r>
    </w:p>
    <w:p>
      <w:pPr>
        <w:pStyle w:val="ListParagraph"/>
        <w:numPr>
          <w:ilvl w:val="0"/>
          <w:numId w:val="4"/>
        </w:numPr>
        <w:tabs>
          <w:tab w:pos="861" w:val="left" w:leader="none"/>
        </w:tabs>
        <w:spacing w:line="240" w:lineRule="auto" w:before="0" w:after="0"/>
        <w:ind w:left="860" w:right="222" w:hanging="360"/>
        <w:jc w:val="left"/>
        <w:rPr>
          <w:rFonts w:ascii="Times New Roman"/>
          <w:sz w:val="24"/>
        </w:rPr>
      </w:pPr>
      <w:r>
        <w:rPr>
          <w:sz w:val="24"/>
        </w:rPr>
        <w:t>Gong, P., Xu, B., &amp; </w:t>
      </w:r>
      <w:r>
        <w:rPr>
          <w:b/>
          <w:sz w:val="24"/>
        </w:rPr>
        <w:t>Liang, S</w:t>
      </w:r>
      <w:r>
        <w:rPr>
          <w:sz w:val="24"/>
        </w:rPr>
        <w:t>. (2006) Remote sensing and geographic information systems in the spatial temporal dynamics modeling of infectious diseases. </w:t>
      </w:r>
      <w:r>
        <w:rPr>
          <w:i/>
          <w:sz w:val="24"/>
        </w:rPr>
        <w:t>Science in China Series C- Life Sciences</w:t>
      </w:r>
      <w:r>
        <w:rPr>
          <w:sz w:val="24"/>
        </w:rPr>
        <w:t>, 49,</w:t>
      </w:r>
      <w:r>
        <w:rPr>
          <w:spacing w:val="-20"/>
          <w:sz w:val="24"/>
        </w:rPr>
        <w:t> </w:t>
      </w:r>
      <w:r>
        <w:rPr>
          <w:sz w:val="24"/>
        </w:rPr>
        <w:t>573-582.</w:t>
      </w:r>
    </w:p>
    <w:p>
      <w:pPr>
        <w:pStyle w:val="ListParagraph"/>
        <w:numPr>
          <w:ilvl w:val="0"/>
          <w:numId w:val="4"/>
        </w:numPr>
        <w:tabs>
          <w:tab w:pos="861" w:val="left" w:leader="none"/>
        </w:tabs>
        <w:spacing w:line="240" w:lineRule="auto" w:before="0" w:after="0"/>
        <w:ind w:left="860" w:right="271" w:hanging="360"/>
        <w:jc w:val="left"/>
        <w:rPr>
          <w:rFonts w:ascii="Times New Roman"/>
          <w:sz w:val="24"/>
        </w:rPr>
      </w:pPr>
      <w:r>
        <w:rPr>
          <w:b/>
          <w:sz w:val="24"/>
          <w:u w:val="single"/>
        </w:rPr>
        <w:t>Liang, S</w:t>
      </w:r>
      <w:r>
        <w:rPr>
          <w:sz w:val="24"/>
        </w:rPr>
        <w:t>., Yang, C.H., Zhong, B., Qiu. D.C.(2006). Re-emerging schistosomiasis in mountainous and hilly region, Sichuan, China. </w:t>
      </w:r>
      <w:r>
        <w:rPr>
          <w:i/>
          <w:sz w:val="24"/>
        </w:rPr>
        <w:t>Bulletin of World Health </w:t>
      </w:r>
      <w:r>
        <w:rPr>
          <w:i/>
          <w:sz w:val="24"/>
        </w:rPr>
        <w:t>Organization</w:t>
      </w:r>
      <w:r>
        <w:rPr>
          <w:i/>
          <w:spacing w:val="-7"/>
          <w:sz w:val="24"/>
        </w:rPr>
        <w:t> </w:t>
      </w:r>
      <w:r>
        <w:rPr>
          <w:sz w:val="24"/>
        </w:rPr>
        <w:t>84(2):139-44.</w:t>
      </w:r>
    </w:p>
    <w:p>
      <w:pPr>
        <w:pStyle w:val="ListParagraph"/>
        <w:numPr>
          <w:ilvl w:val="0"/>
          <w:numId w:val="4"/>
        </w:numPr>
        <w:tabs>
          <w:tab w:pos="861" w:val="left" w:leader="none"/>
        </w:tabs>
        <w:spacing w:line="240" w:lineRule="auto" w:before="0" w:after="0"/>
        <w:ind w:left="860" w:right="194" w:hanging="360"/>
        <w:jc w:val="left"/>
        <w:rPr>
          <w:rFonts w:ascii="Times New Roman"/>
          <w:sz w:val="24"/>
        </w:rPr>
      </w:pPr>
      <w:r>
        <w:rPr>
          <w:sz w:val="24"/>
        </w:rPr>
        <w:t>Xu, B., Gong, P., Seto, E., </w:t>
      </w:r>
      <w:r>
        <w:rPr>
          <w:b/>
          <w:sz w:val="24"/>
        </w:rPr>
        <w:t>Liang, S</w:t>
      </w:r>
      <w:r>
        <w:rPr>
          <w:sz w:val="24"/>
        </w:rPr>
        <w:t>, Yang, C., Wen, S., Gu, X., Spear, R.C. (2006). A spatial-temporal model for assessing the effects of inter-village connectivity in schistosomiasis transmission. </w:t>
      </w:r>
      <w:r>
        <w:rPr>
          <w:i/>
          <w:sz w:val="24"/>
        </w:rPr>
        <w:t>Annals of Associations of American </w:t>
      </w:r>
      <w:r>
        <w:rPr>
          <w:i/>
          <w:sz w:val="24"/>
        </w:rPr>
        <w:t>Geographers, </w:t>
      </w:r>
      <w:r>
        <w:rPr>
          <w:sz w:val="24"/>
        </w:rPr>
        <w:t>96(1)</w:t>
      </w:r>
      <w:r>
        <w:rPr>
          <w:spacing w:val="-9"/>
          <w:sz w:val="24"/>
        </w:rPr>
        <w:t> </w:t>
      </w:r>
      <w:r>
        <w:rPr>
          <w:sz w:val="24"/>
        </w:rPr>
        <w:t>31-46</w:t>
      </w:r>
    </w:p>
    <w:p>
      <w:pPr>
        <w:pStyle w:val="ListParagraph"/>
        <w:numPr>
          <w:ilvl w:val="0"/>
          <w:numId w:val="4"/>
        </w:numPr>
        <w:tabs>
          <w:tab w:pos="861" w:val="left" w:leader="none"/>
        </w:tabs>
        <w:spacing w:line="240" w:lineRule="auto" w:before="0" w:after="0"/>
        <w:ind w:left="860" w:right="156" w:hanging="360"/>
        <w:jc w:val="left"/>
        <w:rPr>
          <w:rFonts w:ascii="Times New Roman"/>
          <w:sz w:val="24"/>
        </w:rPr>
      </w:pPr>
      <w:r>
        <w:rPr>
          <w:b/>
          <w:sz w:val="24"/>
          <w:u w:val="single"/>
        </w:rPr>
        <w:t>Liang, S</w:t>
      </w:r>
      <w:r>
        <w:rPr>
          <w:sz w:val="24"/>
        </w:rPr>
        <w:t>., Spear, R.C., Seto, E., Hubbard, A., Qiu, D.C. (2005). A multi-group model of </w:t>
      </w:r>
      <w:r>
        <w:rPr>
          <w:i/>
          <w:sz w:val="24"/>
        </w:rPr>
        <w:t>Schistosoma japonicum </w:t>
      </w:r>
      <w:r>
        <w:rPr>
          <w:sz w:val="24"/>
        </w:rPr>
        <w:t>transmission dynamics and control: model calibration and control prediction. </w:t>
      </w:r>
      <w:r>
        <w:rPr>
          <w:i/>
          <w:sz w:val="24"/>
        </w:rPr>
        <w:t>Tropical Medicine and International</w:t>
      </w:r>
      <w:r>
        <w:rPr>
          <w:i/>
          <w:spacing w:val="-30"/>
          <w:sz w:val="24"/>
        </w:rPr>
        <w:t> </w:t>
      </w:r>
      <w:r>
        <w:rPr>
          <w:i/>
          <w:sz w:val="24"/>
        </w:rPr>
        <w:t>Health </w:t>
      </w:r>
      <w:r>
        <w:rPr>
          <w:sz w:val="24"/>
        </w:rPr>
        <w:t>10 (3);</w:t>
      </w:r>
      <w:r>
        <w:rPr>
          <w:spacing w:val="-6"/>
          <w:sz w:val="24"/>
        </w:rPr>
        <w:t> </w:t>
      </w:r>
      <w:r>
        <w:rPr>
          <w:sz w:val="24"/>
        </w:rPr>
        <w:t>273-287.</w:t>
      </w:r>
    </w:p>
    <w:p>
      <w:pPr>
        <w:pStyle w:val="ListParagraph"/>
        <w:numPr>
          <w:ilvl w:val="0"/>
          <w:numId w:val="4"/>
        </w:numPr>
        <w:tabs>
          <w:tab w:pos="861" w:val="left" w:leader="none"/>
        </w:tabs>
        <w:spacing w:line="240" w:lineRule="auto" w:before="0" w:after="0"/>
        <w:ind w:left="860" w:right="607" w:hanging="360"/>
        <w:jc w:val="left"/>
        <w:rPr>
          <w:rFonts w:ascii="Times New Roman"/>
          <w:sz w:val="24"/>
        </w:rPr>
      </w:pPr>
      <w:r>
        <w:rPr>
          <w:sz w:val="24"/>
        </w:rPr>
        <w:t>Xu, B., Gong, P., Biging, G., </w:t>
      </w:r>
      <w:r>
        <w:rPr>
          <w:b/>
          <w:sz w:val="24"/>
        </w:rPr>
        <w:t>Liang, S.</w:t>
      </w:r>
      <w:r>
        <w:rPr>
          <w:sz w:val="24"/>
        </w:rPr>
        <w:t>, Seto, E. and Spear, R.C. (2004). Snail Density Prediction for Schistosomiasis Control Using IKONOS and ASTER Images, </w:t>
      </w:r>
      <w:r>
        <w:rPr>
          <w:i/>
          <w:sz w:val="24"/>
        </w:rPr>
        <w:t>Photo. Engr. and Remote Sensing</w:t>
      </w:r>
      <w:r>
        <w:rPr>
          <w:sz w:val="24"/>
        </w:rPr>
        <w:t>,</w:t>
      </w:r>
      <w:r>
        <w:rPr>
          <w:spacing w:val="-21"/>
          <w:sz w:val="24"/>
        </w:rPr>
        <w:t> </w:t>
      </w:r>
      <w:r>
        <w:rPr>
          <w:sz w:val="24"/>
        </w:rPr>
        <w:t>70(11):1285-1294</w:t>
      </w:r>
    </w:p>
    <w:p>
      <w:pPr>
        <w:pStyle w:val="ListParagraph"/>
        <w:numPr>
          <w:ilvl w:val="0"/>
          <w:numId w:val="4"/>
        </w:numPr>
        <w:tabs>
          <w:tab w:pos="861" w:val="left" w:leader="none"/>
        </w:tabs>
        <w:spacing w:line="240" w:lineRule="auto" w:before="3" w:after="0"/>
        <w:ind w:left="860" w:right="349" w:hanging="360"/>
        <w:jc w:val="left"/>
        <w:rPr>
          <w:rFonts w:ascii="Times New Roman"/>
          <w:sz w:val="24"/>
        </w:rPr>
      </w:pPr>
      <w:r>
        <w:rPr>
          <w:sz w:val="24"/>
        </w:rPr>
        <w:t>Xu, B., P. Gong, </w:t>
      </w:r>
      <w:r>
        <w:rPr>
          <w:b/>
          <w:sz w:val="24"/>
        </w:rPr>
        <w:t>S. Liang</w:t>
      </w:r>
      <w:r>
        <w:rPr>
          <w:sz w:val="24"/>
        </w:rPr>
        <w:t>, E. Seto, B. Spear R. C. (2004). Snail density estimation for schistosomiasis control by integrating field survey and multiscale satellite images, </w:t>
      </w:r>
      <w:r>
        <w:rPr>
          <w:i/>
          <w:sz w:val="24"/>
        </w:rPr>
        <w:t>Geographic Information Sciences</w:t>
      </w:r>
      <w:r>
        <w:rPr>
          <w:sz w:val="24"/>
        </w:rPr>
        <w:t>, 9(1-2):</w:t>
      </w:r>
      <w:r>
        <w:rPr>
          <w:spacing w:val="-31"/>
          <w:sz w:val="24"/>
        </w:rPr>
        <w:t> </w:t>
      </w:r>
      <w:r>
        <w:rPr>
          <w:sz w:val="24"/>
        </w:rPr>
        <w:t>97-100</w:t>
      </w:r>
    </w:p>
    <w:p>
      <w:pPr>
        <w:pStyle w:val="ListParagraph"/>
        <w:numPr>
          <w:ilvl w:val="0"/>
          <w:numId w:val="4"/>
        </w:numPr>
        <w:tabs>
          <w:tab w:pos="861" w:val="left" w:leader="none"/>
        </w:tabs>
        <w:spacing w:line="240" w:lineRule="auto" w:before="0" w:after="0"/>
        <w:ind w:left="860" w:right="193" w:hanging="360"/>
        <w:jc w:val="left"/>
        <w:rPr>
          <w:rFonts w:ascii="Times New Roman"/>
          <w:sz w:val="24"/>
        </w:rPr>
      </w:pPr>
      <w:r>
        <w:rPr>
          <w:sz w:val="24"/>
        </w:rPr>
        <w:t>Bodnar, A., Castorina, R., Desai, M., Duramad, P., Fischer, S., Klepeis, N., </w:t>
      </w:r>
      <w:r>
        <w:rPr>
          <w:b/>
          <w:sz w:val="24"/>
        </w:rPr>
        <w:t>Liang, S</w:t>
      </w:r>
      <w:r>
        <w:rPr>
          <w:sz w:val="24"/>
        </w:rPr>
        <w:t>.,</w:t>
      </w:r>
      <w:r>
        <w:rPr>
          <w:spacing w:val="-2"/>
          <w:sz w:val="24"/>
        </w:rPr>
        <w:t> </w:t>
      </w:r>
      <w:r>
        <w:rPr>
          <w:sz w:val="24"/>
        </w:rPr>
        <w:t>Mehta,</w:t>
      </w:r>
      <w:r>
        <w:rPr>
          <w:spacing w:val="-2"/>
          <w:sz w:val="24"/>
        </w:rPr>
        <w:t> </w:t>
      </w:r>
      <w:r>
        <w:rPr>
          <w:sz w:val="24"/>
        </w:rPr>
        <w:t>S.,</w:t>
      </w:r>
      <w:r>
        <w:rPr>
          <w:spacing w:val="-2"/>
          <w:sz w:val="24"/>
        </w:rPr>
        <w:t> </w:t>
      </w:r>
      <w:r>
        <w:rPr>
          <w:sz w:val="24"/>
        </w:rPr>
        <w:t>Naumoff,</w:t>
      </w:r>
      <w:r>
        <w:rPr>
          <w:spacing w:val="-3"/>
          <w:sz w:val="24"/>
        </w:rPr>
        <w:t> </w:t>
      </w:r>
      <w:r>
        <w:rPr>
          <w:sz w:val="24"/>
        </w:rPr>
        <w:t>K.,</w:t>
      </w:r>
      <w:r>
        <w:rPr>
          <w:spacing w:val="-2"/>
          <w:sz w:val="24"/>
        </w:rPr>
        <w:t> </w:t>
      </w:r>
      <w:r>
        <w:rPr>
          <w:sz w:val="24"/>
        </w:rPr>
        <w:t>Noth,</w:t>
      </w:r>
      <w:r>
        <w:rPr>
          <w:spacing w:val="-5"/>
          <w:sz w:val="24"/>
        </w:rPr>
        <w:t> </w:t>
      </w:r>
      <w:r>
        <w:rPr>
          <w:sz w:val="24"/>
        </w:rPr>
        <w:t>E.</w:t>
      </w:r>
      <w:r>
        <w:rPr>
          <w:spacing w:val="-4"/>
          <w:sz w:val="24"/>
        </w:rPr>
        <w:t> </w:t>
      </w:r>
      <w:r>
        <w:rPr>
          <w:sz w:val="24"/>
        </w:rPr>
        <w:t>M.,</w:t>
      </w:r>
      <w:r>
        <w:rPr>
          <w:spacing w:val="-2"/>
          <w:sz w:val="24"/>
        </w:rPr>
        <w:t> </w:t>
      </w:r>
      <w:r>
        <w:rPr>
          <w:sz w:val="24"/>
        </w:rPr>
        <w:t>Schei,</w:t>
      </w:r>
      <w:r>
        <w:rPr>
          <w:spacing w:val="-2"/>
          <w:sz w:val="24"/>
        </w:rPr>
        <w:t> </w:t>
      </w:r>
      <w:r>
        <w:rPr>
          <w:sz w:val="24"/>
        </w:rPr>
        <w:t>M.,</w:t>
      </w:r>
      <w:r>
        <w:rPr>
          <w:spacing w:val="-4"/>
          <w:sz w:val="24"/>
        </w:rPr>
        <w:t> </w:t>
      </w:r>
      <w:r>
        <w:rPr>
          <w:sz w:val="24"/>
        </w:rPr>
        <w:t>Tian,</w:t>
      </w:r>
      <w:r>
        <w:rPr>
          <w:spacing w:val="-2"/>
          <w:sz w:val="24"/>
        </w:rPr>
        <w:t> </w:t>
      </w:r>
      <w:r>
        <w:rPr>
          <w:sz w:val="24"/>
        </w:rPr>
        <w:t>L.,</w:t>
      </w:r>
      <w:r>
        <w:rPr>
          <w:spacing w:val="-2"/>
          <w:sz w:val="24"/>
        </w:rPr>
        <w:t> </w:t>
      </w:r>
      <w:r>
        <w:rPr>
          <w:sz w:val="24"/>
        </w:rPr>
        <w:t>Vork,</w:t>
      </w:r>
      <w:r>
        <w:rPr>
          <w:spacing w:val="-2"/>
          <w:sz w:val="24"/>
        </w:rPr>
        <w:t> </w:t>
      </w:r>
      <w:r>
        <w:rPr>
          <w:sz w:val="24"/>
        </w:rPr>
        <w:t>K.</w:t>
      </w:r>
      <w:r>
        <w:rPr>
          <w:spacing w:val="-1"/>
          <w:sz w:val="24"/>
        </w:rPr>
        <w:t> </w:t>
      </w:r>
      <w:r>
        <w:rPr>
          <w:sz w:val="24"/>
        </w:rPr>
        <w:t>L.,</w:t>
      </w:r>
      <w:r>
        <w:rPr>
          <w:spacing w:val="-2"/>
          <w:sz w:val="24"/>
        </w:rPr>
        <w:t> </w:t>
      </w:r>
      <w:r>
        <w:rPr>
          <w:sz w:val="24"/>
        </w:rPr>
        <w:t>and</w:t>
      </w:r>
      <w:r>
        <w:rPr>
          <w:spacing w:val="-6"/>
          <w:sz w:val="24"/>
        </w:rPr>
        <w:t> </w:t>
      </w:r>
      <w:r>
        <w:rPr>
          <w:sz w:val="24"/>
        </w:rPr>
        <w:t>Smith,</w:t>
      </w:r>
    </w:p>
    <w:p>
      <w:pPr>
        <w:spacing w:before="2"/>
        <w:ind w:left="860" w:right="808" w:firstLine="0"/>
        <w:jc w:val="left"/>
        <w:rPr>
          <w:sz w:val="24"/>
        </w:rPr>
      </w:pPr>
      <w:r>
        <w:rPr>
          <w:sz w:val="24"/>
        </w:rPr>
        <w:t>K. R. (2004). Lessons learned from the Skeptical Environmentalist: an environmental health perspective. </w:t>
      </w:r>
      <w:r>
        <w:rPr>
          <w:i/>
          <w:sz w:val="24"/>
        </w:rPr>
        <w:t>International Journal of Hygiene and </w:t>
      </w:r>
      <w:r>
        <w:rPr>
          <w:i/>
          <w:sz w:val="24"/>
        </w:rPr>
        <w:t>Environmental Health </w:t>
      </w:r>
      <w:r>
        <w:rPr>
          <w:b/>
          <w:sz w:val="24"/>
        </w:rPr>
        <w:t>207</w:t>
      </w:r>
      <w:r>
        <w:rPr>
          <w:sz w:val="24"/>
        </w:rPr>
        <w:t>, 57-67.</w:t>
      </w:r>
    </w:p>
    <w:p>
      <w:pPr>
        <w:pStyle w:val="ListParagraph"/>
        <w:numPr>
          <w:ilvl w:val="0"/>
          <w:numId w:val="4"/>
        </w:numPr>
        <w:tabs>
          <w:tab w:pos="861" w:val="left" w:leader="none"/>
        </w:tabs>
        <w:spacing w:line="240" w:lineRule="auto" w:before="0" w:after="0"/>
        <w:ind w:left="860" w:right="346" w:hanging="360"/>
        <w:jc w:val="left"/>
        <w:rPr>
          <w:rFonts w:ascii="Times New Roman"/>
          <w:sz w:val="24"/>
        </w:rPr>
      </w:pPr>
      <w:r>
        <w:rPr>
          <w:sz w:val="24"/>
        </w:rPr>
        <w:t>Spear,</w:t>
      </w:r>
      <w:r>
        <w:rPr>
          <w:spacing w:val="-3"/>
          <w:sz w:val="24"/>
        </w:rPr>
        <w:t> </w:t>
      </w:r>
      <w:r>
        <w:rPr>
          <w:sz w:val="24"/>
        </w:rPr>
        <w:t>R.</w:t>
      </w:r>
      <w:r>
        <w:rPr>
          <w:spacing w:val="-3"/>
          <w:sz w:val="24"/>
        </w:rPr>
        <w:t> </w:t>
      </w:r>
      <w:r>
        <w:rPr>
          <w:sz w:val="24"/>
        </w:rPr>
        <w:t>C.,</w:t>
      </w:r>
      <w:r>
        <w:rPr>
          <w:spacing w:val="-5"/>
          <w:sz w:val="24"/>
        </w:rPr>
        <w:t> </w:t>
      </w:r>
      <w:r>
        <w:rPr>
          <w:sz w:val="24"/>
        </w:rPr>
        <w:t>Seto,</w:t>
      </w:r>
      <w:r>
        <w:rPr>
          <w:spacing w:val="-5"/>
          <w:sz w:val="24"/>
        </w:rPr>
        <w:t> </w:t>
      </w:r>
      <w:r>
        <w:rPr>
          <w:sz w:val="24"/>
        </w:rPr>
        <w:t>E.,</w:t>
      </w:r>
      <w:r>
        <w:rPr>
          <w:spacing w:val="1"/>
          <w:sz w:val="24"/>
        </w:rPr>
        <w:t> </w:t>
      </w:r>
      <w:r>
        <w:rPr>
          <w:b/>
          <w:sz w:val="24"/>
        </w:rPr>
        <w:t>Liang,</w:t>
      </w:r>
      <w:r>
        <w:rPr>
          <w:b/>
          <w:spacing w:val="-4"/>
          <w:sz w:val="24"/>
        </w:rPr>
        <w:t> </w:t>
      </w:r>
      <w:r>
        <w:rPr>
          <w:b/>
          <w:sz w:val="24"/>
        </w:rPr>
        <w:t>S</w:t>
      </w:r>
      <w:r>
        <w:rPr>
          <w:sz w:val="24"/>
        </w:rPr>
        <w:t>.,</w:t>
      </w:r>
      <w:r>
        <w:rPr>
          <w:spacing w:val="-3"/>
          <w:sz w:val="24"/>
        </w:rPr>
        <w:t> </w:t>
      </w:r>
      <w:r>
        <w:rPr>
          <w:sz w:val="24"/>
        </w:rPr>
        <w:t>Birkner,</w:t>
      </w:r>
      <w:r>
        <w:rPr>
          <w:spacing w:val="-3"/>
          <w:sz w:val="24"/>
        </w:rPr>
        <w:t> </w:t>
      </w:r>
      <w:r>
        <w:rPr>
          <w:sz w:val="24"/>
        </w:rPr>
        <w:t>M.,</w:t>
      </w:r>
      <w:r>
        <w:rPr>
          <w:spacing w:val="-5"/>
          <w:sz w:val="24"/>
        </w:rPr>
        <w:t> </w:t>
      </w:r>
      <w:r>
        <w:rPr>
          <w:sz w:val="24"/>
        </w:rPr>
        <w:t>Hubbard,</w:t>
      </w:r>
      <w:r>
        <w:rPr>
          <w:spacing w:val="-3"/>
          <w:sz w:val="24"/>
        </w:rPr>
        <w:t> </w:t>
      </w:r>
      <w:r>
        <w:rPr>
          <w:sz w:val="24"/>
        </w:rPr>
        <w:t>A.,</w:t>
      </w:r>
      <w:r>
        <w:rPr>
          <w:spacing w:val="-3"/>
          <w:sz w:val="24"/>
        </w:rPr>
        <w:t> </w:t>
      </w:r>
      <w:r>
        <w:rPr>
          <w:sz w:val="24"/>
        </w:rPr>
        <w:t>Qiu,</w:t>
      </w:r>
      <w:r>
        <w:rPr>
          <w:spacing w:val="-3"/>
          <w:sz w:val="24"/>
        </w:rPr>
        <w:t> </w:t>
      </w:r>
      <w:r>
        <w:rPr>
          <w:sz w:val="24"/>
        </w:rPr>
        <w:t>D.</w:t>
      </w:r>
      <w:r>
        <w:rPr>
          <w:spacing w:val="-3"/>
          <w:sz w:val="24"/>
        </w:rPr>
        <w:t> </w:t>
      </w:r>
      <w:r>
        <w:rPr>
          <w:sz w:val="24"/>
        </w:rPr>
        <w:t>C.,</w:t>
      </w:r>
      <w:r>
        <w:rPr>
          <w:spacing w:val="-3"/>
          <w:sz w:val="24"/>
        </w:rPr>
        <w:t> </w:t>
      </w:r>
      <w:r>
        <w:rPr>
          <w:sz w:val="24"/>
        </w:rPr>
        <w:t>Yang,</w:t>
      </w:r>
      <w:r>
        <w:rPr>
          <w:spacing w:val="-5"/>
          <w:sz w:val="24"/>
        </w:rPr>
        <w:t> </w:t>
      </w:r>
      <w:r>
        <w:rPr>
          <w:sz w:val="24"/>
        </w:rPr>
        <w:t>C.</w:t>
      </w:r>
      <w:r>
        <w:rPr>
          <w:spacing w:val="-3"/>
          <w:sz w:val="24"/>
        </w:rPr>
        <w:t> </w:t>
      </w:r>
      <w:r>
        <w:rPr>
          <w:sz w:val="24"/>
        </w:rPr>
        <w:t>H., Zhong, B., Xu, F. S., Gu, X. G., and Davis, G. M. (2004). Factors Influencing</w:t>
      </w:r>
      <w:r>
        <w:rPr>
          <w:spacing w:val="-33"/>
          <w:sz w:val="24"/>
        </w:rPr>
        <w:t> </w:t>
      </w:r>
      <w:r>
        <w:rPr>
          <w:sz w:val="24"/>
        </w:rPr>
        <w:t>the</w:t>
      </w:r>
    </w:p>
    <w:p>
      <w:pPr>
        <w:spacing w:after="0" w:line="240" w:lineRule="auto"/>
        <w:jc w:val="left"/>
        <w:rPr>
          <w:rFonts w:ascii="Times New Roman"/>
          <w:sz w:val="24"/>
        </w:rPr>
        <w:sectPr>
          <w:pgSz w:w="12240" w:h="15840"/>
          <w:pgMar w:header="720" w:footer="1039" w:top="1000" w:bottom="1220" w:left="1660" w:right="1660"/>
        </w:sectPr>
      </w:pPr>
    </w:p>
    <w:p>
      <w:pPr>
        <w:pStyle w:val="BodyText"/>
        <w:spacing w:before="10"/>
        <w:ind w:left="0"/>
        <w:rPr>
          <w:sz w:val="28"/>
        </w:rPr>
      </w:pPr>
    </w:p>
    <w:p>
      <w:pPr>
        <w:spacing w:before="100"/>
        <w:ind w:left="860" w:right="1095" w:firstLine="0"/>
        <w:jc w:val="left"/>
        <w:rPr>
          <w:sz w:val="24"/>
        </w:rPr>
      </w:pPr>
      <w:r>
        <w:rPr>
          <w:sz w:val="24"/>
        </w:rPr>
        <w:t>Transmission of </w:t>
      </w:r>
      <w:r>
        <w:rPr>
          <w:i/>
          <w:sz w:val="24"/>
        </w:rPr>
        <w:t>Schistosoma japonicum </w:t>
      </w:r>
      <w:r>
        <w:rPr>
          <w:sz w:val="24"/>
        </w:rPr>
        <w:t>in the Mountains of Sichuan Province. </w:t>
      </w:r>
      <w:r>
        <w:rPr>
          <w:i/>
          <w:sz w:val="24"/>
        </w:rPr>
        <w:t>Am. J. Trop. Med. Hyg. </w:t>
      </w:r>
      <w:r>
        <w:rPr>
          <w:b/>
          <w:sz w:val="24"/>
        </w:rPr>
        <w:t>70</w:t>
      </w:r>
      <w:r>
        <w:rPr>
          <w:sz w:val="24"/>
        </w:rPr>
        <w:t>, 48-56.</w:t>
      </w:r>
    </w:p>
    <w:p>
      <w:pPr>
        <w:pStyle w:val="ListParagraph"/>
        <w:numPr>
          <w:ilvl w:val="0"/>
          <w:numId w:val="4"/>
        </w:numPr>
        <w:tabs>
          <w:tab w:pos="861" w:val="left" w:leader="none"/>
        </w:tabs>
        <w:spacing w:line="240" w:lineRule="auto" w:before="0" w:after="0"/>
        <w:ind w:left="860" w:right="180" w:hanging="360"/>
        <w:jc w:val="left"/>
        <w:rPr>
          <w:rFonts w:ascii="Times New Roman"/>
          <w:sz w:val="24"/>
        </w:rPr>
      </w:pPr>
      <w:r>
        <w:rPr>
          <w:sz w:val="24"/>
        </w:rPr>
        <w:t>Spear, R, Hubbard, A., </w:t>
      </w:r>
      <w:r>
        <w:rPr>
          <w:b/>
          <w:sz w:val="24"/>
        </w:rPr>
        <w:t>Liang, S.</w:t>
      </w:r>
      <w:r>
        <w:rPr>
          <w:sz w:val="24"/>
        </w:rPr>
        <w:t>, Seto, E. (2002). Disease Transmission Models for Public Health Decision Making: Toward an Approach for Designing Intervention Strategies for Schistosomiasis japonica. </w:t>
      </w:r>
      <w:r>
        <w:rPr>
          <w:i/>
          <w:sz w:val="24"/>
        </w:rPr>
        <w:t>Environmental Health </w:t>
      </w:r>
      <w:r>
        <w:rPr>
          <w:i/>
          <w:sz w:val="24"/>
        </w:rPr>
        <w:t>Perspectives</w:t>
      </w:r>
      <w:r>
        <w:rPr>
          <w:i/>
          <w:spacing w:val="-12"/>
          <w:sz w:val="24"/>
        </w:rPr>
        <w:t> </w:t>
      </w:r>
      <w:r>
        <w:rPr>
          <w:b/>
          <w:sz w:val="24"/>
        </w:rPr>
        <w:t>110</w:t>
      </w:r>
      <w:r>
        <w:rPr>
          <w:sz w:val="24"/>
        </w:rPr>
        <w:t>:907-915.</w:t>
      </w:r>
    </w:p>
    <w:p>
      <w:pPr>
        <w:pStyle w:val="ListParagraph"/>
        <w:numPr>
          <w:ilvl w:val="0"/>
          <w:numId w:val="4"/>
        </w:numPr>
        <w:tabs>
          <w:tab w:pos="861" w:val="left" w:leader="none"/>
        </w:tabs>
        <w:spacing w:line="281" w:lineRule="exact" w:before="1" w:after="0"/>
        <w:ind w:left="860" w:right="0" w:hanging="360"/>
        <w:jc w:val="left"/>
        <w:rPr>
          <w:rFonts w:ascii="Times New Roman"/>
          <w:sz w:val="24"/>
        </w:rPr>
      </w:pPr>
      <w:r>
        <w:rPr>
          <w:sz w:val="24"/>
        </w:rPr>
        <w:t>Seto, E., Xu, B., </w:t>
      </w:r>
      <w:r>
        <w:rPr>
          <w:b/>
          <w:sz w:val="24"/>
        </w:rPr>
        <w:t>Liang, S.</w:t>
      </w:r>
      <w:r>
        <w:rPr>
          <w:sz w:val="24"/>
        </w:rPr>
        <w:t>, Gong, P., Wu, W.P., Davis, G., Qiu, D.C., Gu, X.G.,</w:t>
      </w:r>
      <w:r>
        <w:rPr>
          <w:spacing w:val="-28"/>
          <w:sz w:val="24"/>
        </w:rPr>
        <w:t> </w:t>
      </w:r>
      <w:r>
        <w:rPr>
          <w:sz w:val="24"/>
        </w:rPr>
        <w:t>Spear,</w:t>
      </w:r>
    </w:p>
    <w:p>
      <w:pPr>
        <w:spacing w:before="2"/>
        <w:ind w:left="860" w:right="346" w:firstLine="0"/>
        <w:jc w:val="left"/>
        <w:rPr>
          <w:sz w:val="24"/>
        </w:rPr>
      </w:pPr>
      <w:r>
        <w:rPr>
          <w:sz w:val="24"/>
        </w:rPr>
        <w:t>R. (2002). The use of remote sensing for predictive modeling of schistosomiasis in China. </w:t>
      </w:r>
      <w:r>
        <w:rPr>
          <w:i/>
          <w:sz w:val="24"/>
        </w:rPr>
        <w:t>Photogrammetric Engineering and Remote Sensing </w:t>
      </w:r>
      <w:r>
        <w:rPr>
          <w:b/>
          <w:sz w:val="24"/>
        </w:rPr>
        <w:t>68</w:t>
      </w:r>
      <w:r>
        <w:rPr>
          <w:sz w:val="24"/>
        </w:rPr>
        <w:t>:167-174.</w:t>
      </w:r>
    </w:p>
    <w:p>
      <w:pPr>
        <w:pStyle w:val="ListParagraph"/>
        <w:numPr>
          <w:ilvl w:val="0"/>
          <w:numId w:val="4"/>
        </w:numPr>
        <w:tabs>
          <w:tab w:pos="861" w:val="left" w:leader="none"/>
        </w:tabs>
        <w:spacing w:line="240" w:lineRule="auto" w:before="0" w:after="0"/>
        <w:ind w:left="860" w:right="154" w:hanging="360"/>
        <w:jc w:val="left"/>
        <w:rPr>
          <w:rFonts w:ascii="Times New Roman"/>
          <w:sz w:val="24"/>
        </w:rPr>
      </w:pPr>
      <w:r>
        <w:rPr>
          <w:b/>
          <w:sz w:val="24"/>
        </w:rPr>
        <w:t>Liang, S.</w:t>
      </w:r>
      <w:r>
        <w:rPr>
          <w:sz w:val="24"/>
        </w:rPr>
        <w:t>, Maszle, D., Spear, R.C. (2002). A quantitative framework for a multi- group model of Schistosomiasis japonicum transmission dynamics and control in Sichuan, China. </w:t>
      </w:r>
      <w:r>
        <w:rPr>
          <w:i/>
          <w:sz w:val="24"/>
        </w:rPr>
        <w:t>Acta Tropica</w:t>
      </w:r>
      <w:r>
        <w:rPr>
          <w:i/>
          <w:spacing w:val="-18"/>
          <w:sz w:val="24"/>
        </w:rPr>
        <w:t> </w:t>
      </w:r>
      <w:r>
        <w:rPr>
          <w:b/>
          <w:sz w:val="24"/>
        </w:rPr>
        <w:t>82</w:t>
      </w:r>
      <w:r>
        <w:rPr>
          <w:sz w:val="24"/>
        </w:rPr>
        <w:t>:263-277.</w:t>
      </w:r>
    </w:p>
    <w:p>
      <w:pPr>
        <w:pStyle w:val="ListParagraph"/>
        <w:numPr>
          <w:ilvl w:val="0"/>
          <w:numId w:val="4"/>
        </w:numPr>
        <w:tabs>
          <w:tab w:pos="861" w:val="left" w:leader="none"/>
        </w:tabs>
        <w:spacing w:line="240" w:lineRule="auto" w:before="0" w:after="0"/>
        <w:ind w:left="860" w:right="143" w:hanging="360"/>
        <w:jc w:val="left"/>
        <w:rPr>
          <w:rFonts w:ascii="Times New Roman"/>
          <w:sz w:val="24"/>
        </w:rPr>
      </w:pPr>
      <w:r>
        <w:rPr>
          <w:sz w:val="24"/>
        </w:rPr>
        <w:t>Hubbard, A., </w:t>
      </w:r>
      <w:r>
        <w:rPr>
          <w:b/>
          <w:sz w:val="24"/>
        </w:rPr>
        <w:t>Liang, S.</w:t>
      </w:r>
      <w:r>
        <w:rPr>
          <w:sz w:val="24"/>
        </w:rPr>
        <w:t>, Maszle, D., Qiu, D.C., Gu, X.G., Spear, R.C. (2002) Estimating the distribution of worm burden and egg excretion of</w:t>
      </w:r>
      <w:r>
        <w:rPr>
          <w:spacing w:val="-29"/>
          <w:sz w:val="24"/>
        </w:rPr>
        <w:t> </w:t>
      </w:r>
      <w:r>
        <w:rPr>
          <w:sz w:val="24"/>
        </w:rPr>
        <w:t>schistosoma japonicum by risk group in Sichuan Province, China. </w:t>
      </w:r>
      <w:r>
        <w:rPr>
          <w:i/>
          <w:sz w:val="24"/>
        </w:rPr>
        <w:t>Parasitology</w:t>
      </w:r>
      <w:r>
        <w:rPr>
          <w:sz w:val="24"/>
        </w:rPr>
        <w:t>, </w:t>
      </w:r>
      <w:r>
        <w:rPr>
          <w:b/>
          <w:sz w:val="24"/>
        </w:rPr>
        <w:t>125</w:t>
      </w:r>
      <w:r>
        <w:rPr>
          <w:sz w:val="24"/>
        </w:rPr>
        <w:t>:221- 231.</w:t>
      </w:r>
    </w:p>
    <w:p>
      <w:pPr>
        <w:pStyle w:val="ListParagraph"/>
        <w:numPr>
          <w:ilvl w:val="0"/>
          <w:numId w:val="4"/>
        </w:numPr>
        <w:tabs>
          <w:tab w:pos="861" w:val="left" w:leader="none"/>
        </w:tabs>
        <w:spacing w:line="240" w:lineRule="auto" w:before="0" w:after="0"/>
        <w:ind w:left="860" w:right="310" w:hanging="360"/>
        <w:jc w:val="left"/>
        <w:rPr>
          <w:rFonts w:ascii="Times New Roman"/>
          <w:sz w:val="24"/>
        </w:rPr>
      </w:pPr>
      <w:r>
        <w:rPr>
          <w:sz w:val="24"/>
        </w:rPr>
        <w:t>Seto, E., </w:t>
      </w:r>
      <w:r>
        <w:rPr>
          <w:b/>
          <w:sz w:val="24"/>
        </w:rPr>
        <w:t>Liang, S.</w:t>
      </w:r>
      <w:r>
        <w:rPr>
          <w:sz w:val="24"/>
        </w:rPr>
        <w:t>, Qiu, D., Gu, X., Spear, R.C. (2001) A protocol for geographically randomized snail surveys in schistosomiasis fieldwork</w:t>
      </w:r>
      <w:r>
        <w:rPr>
          <w:spacing w:val="-25"/>
          <w:sz w:val="24"/>
        </w:rPr>
        <w:t> </w:t>
      </w:r>
      <w:r>
        <w:rPr>
          <w:sz w:val="24"/>
        </w:rPr>
        <w:t>using the global positioning system. </w:t>
      </w:r>
      <w:r>
        <w:rPr>
          <w:i/>
          <w:sz w:val="24"/>
        </w:rPr>
        <w:t>Am J Trop Med Hyg</w:t>
      </w:r>
      <w:r>
        <w:rPr>
          <w:i/>
          <w:spacing w:val="-21"/>
          <w:sz w:val="24"/>
        </w:rPr>
        <w:t> </w:t>
      </w:r>
      <w:r>
        <w:rPr>
          <w:b/>
          <w:sz w:val="24"/>
        </w:rPr>
        <w:t>64</w:t>
      </w:r>
      <w:r>
        <w:rPr>
          <w:sz w:val="24"/>
        </w:rPr>
        <w:t>:98-9.</w:t>
      </w:r>
    </w:p>
    <w:p>
      <w:pPr>
        <w:pStyle w:val="ListParagraph"/>
        <w:numPr>
          <w:ilvl w:val="0"/>
          <w:numId w:val="4"/>
        </w:numPr>
        <w:tabs>
          <w:tab w:pos="861" w:val="left" w:leader="none"/>
        </w:tabs>
        <w:spacing w:line="240" w:lineRule="auto" w:before="2" w:after="0"/>
        <w:ind w:left="860" w:right="163" w:hanging="360"/>
        <w:jc w:val="left"/>
        <w:rPr>
          <w:rFonts w:ascii="Times New Roman"/>
          <w:sz w:val="24"/>
        </w:rPr>
      </w:pPr>
      <w:r>
        <w:rPr>
          <w:sz w:val="24"/>
        </w:rPr>
        <w:t>Wen, S., Xu, F., </w:t>
      </w:r>
      <w:r>
        <w:rPr>
          <w:b/>
          <w:sz w:val="24"/>
        </w:rPr>
        <w:t>Liang, S. </w:t>
      </w:r>
      <w:r>
        <w:rPr>
          <w:sz w:val="24"/>
        </w:rPr>
        <w:t>(1998) Investigation of environmental changes in the Three Gorges area: the potential impact on occurrence of schistosomiasis. </w:t>
      </w:r>
      <w:r>
        <w:rPr>
          <w:i/>
          <w:sz w:val="24"/>
        </w:rPr>
        <w:t>Journal of Practical Parasitic Diseases</w:t>
      </w:r>
      <w:r>
        <w:rPr>
          <w:i/>
          <w:spacing w:val="-19"/>
          <w:sz w:val="24"/>
        </w:rPr>
        <w:t> </w:t>
      </w:r>
      <w:r>
        <w:rPr>
          <w:b/>
          <w:sz w:val="24"/>
        </w:rPr>
        <w:t>2</w:t>
      </w:r>
      <w:r>
        <w:rPr>
          <w:sz w:val="24"/>
        </w:rPr>
        <w:t>:25-27</w:t>
      </w:r>
    </w:p>
    <w:p>
      <w:pPr>
        <w:pStyle w:val="ListParagraph"/>
        <w:numPr>
          <w:ilvl w:val="0"/>
          <w:numId w:val="4"/>
        </w:numPr>
        <w:tabs>
          <w:tab w:pos="861" w:val="left" w:leader="none"/>
        </w:tabs>
        <w:spacing w:line="240" w:lineRule="auto" w:before="0" w:after="0"/>
        <w:ind w:left="860" w:right="500" w:hanging="360"/>
        <w:jc w:val="left"/>
        <w:rPr>
          <w:rFonts w:ascii="Times New Roman"/>
          <w:sz w:val="24"/>
        </w:rPr>
      </w:pPr>
      <w:r>
        <w:rPr>
          <w:sz w:val="24"/>
        </w:rPr>
        <w:t>Gu, X., Xu, F., </w:t>
      </w:r>
      <w:r>
        <w:rPr>
          <w:b/>
          <w:sz w:val="24"/>
        </w:rPr>
        <w:t>Liang, S.</w:t>
      </w:r>
      <w:r>
        <w:rPr>
          <w:sz w:val="24"/>
        </w:rPr>
        <w:t>, Qian, X., Zhao, W., Wen, S., Qiu, D., Liu, C. (1997). Effectiveness of stratified anti-measures for controlling schistosomiasis in Zone I, II, III of Xichang Study Area. </w:t>
      </w:r>
      <w:r>
        <w:rPr>
          <w:i/>
          <w:sz w:val="24"/>
        </w:rPr>
        <w:t>Journal of Schistosomiasis Control</w:t>
      </w:r>
      <w:r>
        <w:rPr>
          <w:sz w:val="24"/>
        </w:rPr>
        <w:t>, 9(6);338-341</w:t>
      </w:r>
    </w:p>
    <w:p>
      <w:pPr>
        <w:pStyle w:val="ListParagraph"/>
        <w:numPr>
          <w:ilvl w:val="0"/>
          <w:numId w:val="4"/>
        </w:numPr>
        <w:tabs>
          <w:tab w:pos="861" w:val="left" w:leader="none"/>
        </w:tabs>
        <w:spacing w:line="240" w:lineRule="auto" w:before="0" w:after="0"/>
        <w:ind w:left="860" w:right="331" w:hanging="360"/>
        <w:jc w:val="left"/>
        <w:rPr>
          <w:rFonts w:ascii="Times New Roman"/>
          <w:sz w:val="24"/>
        </w:rPr>
      </w:pPr>
      <w:r>
        <w:rPr>
          <w:b/>
          <w:sz w:val="24"/>
        </w:rPr>
        <w:t>Liang, S.</w:t>
      </w:r>
      <w:r>
        <w:rPr>
          <w:sz w:val="24"/>
        </w:rPr>
        <w:t>, Gu, X., Zhao, W.X., Li, X. (1996) Highly risky area and strategies for controlling schistosomiasis in mountainous regions, Sichuan. </w:t>
      </w:r>
      <w:r>
        <w:rPr>
          <w:i/>
          <w:sz w:val="24"/>
        </w:rPr>
        <w:t>Journal of </w:t>
      </w:r>
      <w:r>
        <w:rPr>
          <w:i/>
          <w:sz w:val="24"/>
        </w:rPr>
        <w:t>Practical Parasitic Diseases</w:t>
      </w:r>
      <w:r>
        <w:rPr>
          <w:i/>
          <w:spacing w:val="-18"/>
          <w:sz w:val="24"/>
        </w:rPr>
        <w:t> </w:t>
      </w:r>
      <w:r>
        <w:rPr>
          <w:b/>
          <w:sz w:val="24"/>
        </w:rPr>
        <w:t>4</w:t>
      </w:r>
      <w:r>
        <w:rPr>
          <w:sz w:val="24"/>
        </w:rPr>
        <w:t>:54-58.</w:t>
      </w:r>
    </w:p>
    <w:p>
      <w:pPr>
        <w:pStyle w:val="ListParagraph"/>
        <w:numPr>
          <w:ilvl w:val="0"/>
          <w:numId w:val="4"/>
        </w:numPr>
        <w:tabs>
          <w:tab w:pos="861" w:val="left" w:leader="none"/>
        </w:tabs>
        <w:spacing w:line="240" w:lineRule="auto" w:before="0" w:after="0"/>
        <w:ind w:left="860" w:right="209" w:hanging="360"/>
        <w:jc w:val="left"/>
        <w:rPr>
          <w:rFonts w:ascii="Times New Roman" w:hAnsi="Times New Roman"/>
          <w:sz w:val="24"/>
        </w:rPr>
      </w:pPr>
      <w:r>
        <w:rPr>
          <w:sz w:val="24"/>
        </w:rPr>
        <w:t>Xu, F., Qian, X., </w:t>
      </w:r>
      <w:r>
        <w:rPr>
          <w:b/>
          <w:sz w:val="24"/>
        </w:rPr>
        <w:t>Liang, S</w:t>
      </w:r>
      <w:r>
        <w:rPr>
          <w:sz w:val="24"/>
        </w:rPr>
        <w:t>., Zhao, W., Gu, X. (1996). The effect of schistosomiasis control in Xichang Study Area between 1987 – 1995. Journal of Practical Parasitic Disease, 4(3):</w:t>
      </w:r>
      <w:r>
        <w:rPr>
          <w:spacing w:val="-16"/>
          <w:sz w:val="24"/>
        </w:rPr>
        <w:t> </w:t>
      </w:r>
      <w:r>
        <w:rPr>
          <w:sz w:val="24"/>
        </w:rPr>
        <w:t>129-130</w:t>
      </w:r>
    </w:p>
    <w:p>
      <w:pPr>
        <w:pStyle w:val="ListParagraph"/>
        <w:numPr>
          <w:ilvl w:val="0"/>
          <w:numId w:val="4"/>
        </w:numPr>
        <w:tabs>
          <w:tab w:pos="861" w:val="left" w:leader="none"/>
        </w:tabs>
        <w:spacing w:line="240" w:lineRule="auto" w:before="0" w:after="0"/>
        <w:ind w:left="860" w:right="442" w:hanging="360"/>
        <w:jc w:val="left"/>
        <w:rPr>
          <w:rFonts w:ascii="Times New Roman"/>
          <w:sz w:val="24"/>
        </w:rPr>
      </w:pPr>
      <w:r>
        <w:rPr>
          <w:b/>
          <w:sz w:val="24"/>
        </w:rPr>
        <w:t>Liang, S.</w:t>
      </w:r>
      <w:r>
        <w:rPr>
          <w:sz w:val="24"/>
        </w:rPr>
        <w:t>, Zhao, W.X., He, C.S. (1995) A report of </w:t>
      </w:r>
      <w:r>
        <w:rPr>
          <w:i/>
          <w:sz w:val="24"/>
        </w:rPr>
        <w:t>Schistosoma sinensia </w:t>
      </w:r>
      <w:r>
        <w:rPr>
          <w:sz w:val="24"/>
        </w:rPr>
        <w:t>in natural waer systems of Danling County, Sichuan, China. </w:t>
      </w:r>
      <w:r>
        <w:rPr>
          <w:i/>
          <w:sz w:val="24"/>
        </w:rPr>
        <w:t>Sichuan Journal of </w:t>
      </w:r>
      <w:r>
        <w:rPr>
          <w:i/>
          <w:sz w:val="24"/>
        </w:rPr>
        <w:t>Zoology</w:t>
      </w:r>
      <w:r>
        <w:rPr>
          <w:i/>
          <w:spacing w:val="-6"/>
          <w:sz w:val="24"/>
        </w:rPr>
        <w:t> </w:t>
      </w:r>
      <w:r>
        <w:rPr>
          <w:b/>
          <w:sz w:val="24"/>
        </w:rPr>
        <w:t>14</w:t>
      </w:r>
      <w:r>
        <w:rPr>
          <w:sz w:val="24"/>
        </w:rPr>
        <w:t>:45.</w:t>
      </w:r>
    </w:p>
    <w:p>
      <w:pPr>
        <w:pStyle w:val="ListParagraph"/>
        <w:numPr>
          <w:ilvl w:val="0"/>
          <w:numId w:val="4"/>
        </w:numPr>
        <w:tabs>
          <w:tab w:pos="861" w:val="left" w:leader="none"/>
        </w:tabs>
        <w:spacing w:line="240" w:lineRule="auto" w:before="2" w:after="0"/>
        <w:ind w:left="860" w:right="202" w:hanging="360"/>
        <w:jc w:val="left"/>
        <w:rPr>
          <w:rFonts w:ascii="Times New Roman"/>
          <w:sz w:val="24"/>
        </w:rPr>
      </w:pPr>
      <w:r>
        <w:rPr>
          <w:sz w:val="24"/>
        </w:rPr>
        <w:t>Luo, P., Luo, L., </w:t>
      </w:r>
      <w:r>
        <w:rPr>
          <w:b/>
          <w:sz w:val="24"/>
        </w:rPr>
        <w:t>Liang, S</w:t>
      </w:r>
      <w:r>
        <w:rPr>
          <w:sz w:val="24"/>
        </w:rPr>
        <w:t>. (1994). The detection of DNA finger prints with</w:t>
      </w:r>
      <w:r>
        <w:rPr>
          <w:spacing w:val="-28"/>
          <w:sz w:val="24"/>
        </w:rPr>
        <w:t> </w:t>
      </w:r>
      <w:r>
        <w:rPr>
          <w:sz w:val="24"/>
        </w:rPr>
        <w:t>M13 phase of DNA probe in the mouse. </w:t>
      </w:r>
      <w:r>
        <w:rPr>
          <w:i/>
          <w:sz w:val="24"/>
        </w:rPr>
        <w:t>Acta Southwest Nationality University </w:t>
      </w:r>
      <w:r>
        <w:rPr>
          <w:i/>
          <w:sz w:val="24"/>
        </w:rPr>
        <w:t>(Natural Science Edition)</w:t>
      </w:r>
      <w:r>
        <w:rPr>
          <w:i/>
          <w:spacing w:val="-16"/>
          <w:sz w:val="24"/>
        </w:rPr>
        <w:t> </w:t>
      </w:r>
      <w:r>
        <w:rPr>
          <w:b/>
          <w:sz w:val="24"/>
        </w:rPr>
        <w:t>20</w:t>
      </w:r>
      <w:r>
        <w:rPr>
          <w:sz w:val="24"/>
        </w:rPr>
        <w:t>:289-292.</w:t>
      </w:r>
    </w:p>
    <w:sectPr>
      <w:pgSz w:w="12240" w:h="15840"/>
      <w:pgMar w:header="720" w:footer="1039" w:top="1000" w:bottom="122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0624" from="88.584pt,727.296021pt" to="523.5640pt,727.296021pt" stroked="true" strokeweight=".48pt" strokecolor="#d9d9d9">
          <v:stroke dashstyle="solid"/>
          <w10:wrap type="none"/>
        </v:line>
      </w:pict>
    </w:r>
    <w:r>
      <w:rPr/>
      <w:pict>
        <v:shape style="position:absolute;margin-left:464.179993pt;margin-top:727.722656pt;width:55.85pt;height:15.3pt;mso-position-horizontal-relative:page;mso-position-vertical-relative:page;z-index:-10600"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b/>
                    <w:sz w:val="24"/>
                  </w:rPr>
                  <w:instrText> PAGE </w:instrText>
                </w:r>
                <w:r>
                  <w:rPr/>
                  <w:fldChar w:fldCharType="separate"/>
                </w:r>
                <w:r>
                  <w:rPr/>
                  <w:t>10</w:t>
                </w:r>
                <w:r>
                  <w:rPr/>
                  <w:fldChar w:fldCharType="end"/>
                </w:r>
                <w:r>
                  <w:rPr>
                    <w:rFonts w:ascii="Times New Roman"/>
                    <w:b/>
                    <w:sz w:val="24"/>
                  </w:rPr>
                  <w:t> | </w:t>
                </w:r>
                <w:r>
                  <w:rPr>
                    <w:rFonts w:ascii="Times New Roman"/>
                    <w:color w:val="808080"/>
                    <w:sz w:val="24"/>
                  </w:rPr>
                  <w:t>P a g 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9.024002pt;margin-top:34.997658pt;width:434.1pt;height:16.1pt;mso-position-horizontal-relative:page;mso-position-vertical-relative:page;z-index:-10648" type="#_x0000_t202" filled="false" stroked="false">
          <v:textbox inset="0,0,0,0">
            <w:txbxContent>
              <w:p>
                <w:pPr>
                  <w:pStyle w:val="BodyText"/>
                  <w:tabs>
                    <w:tab w:pos="3466" w:val="left" w:leader="none"/>
                    <w:tab w:pos="8661" w:val="left" w:leader="none"/>
                  </w:tabs>
                  <w:spacing w:before="20"/>
                  <w:ind w:left="20"/>
                </w:pPr>
                <w:r>
                  <w:rPr>
                    <w:u w:val="single"/>
                  </w:rPr>
                  <w:t> </w:t>
                  <w:tab/>
                  <w:t>Curriculum</w:t>
                </w:r>
                <w:r>
                  <w:rPr>
                    <w:spacing w:val="-8"/>
                    <w:u w:val="single"/>
                  </w:rPr>
                  <w:t> </w:t>
                </w:r>
                <w:r>
                  <w:rPr>
                    <w:u w:val="single"/>
                  </w:rPr>
                  <w:t>Vitae</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60" w:hanging="360"/>
        <w:jc w:val="left"/>
      </w:pPr>
      <w:rPr>
        <w:rFonts w:hint="default"/>
        <w:spacing w:val="-6"/>
        <w:w w:val="99"/>
      </w:rPr>
    </w:lvl>
    <w:lvl w:ilvl="1">
      <w:start w:val="0"/>
      <w:numFmt w:val="bullet"/>
      <w:lvlText w:val="•"/>
      <w:lvlJc w:val="left"/>
      <w:pPr>
        <w:ind w:left="1666" w:hanging="360"/>
      </w:pPr>
      <w:rPr>
        <w:rFonts w:hint="default"/>
      </w:rPr>
    </w:lvl>
    <w:lvl w:ilvl="2">
      <w:start w:val="0"/>
      <w:numFmt w:val="bullet"/>
      <w:lvlText w:val="•"/>
      <w:lvlJc w:val="left"/>
      <w:pPr>
        <w:ind w:left="2472" w:hanging="360"/>
      </w:pPr>
      <w:rPr>
        <w:rFonts w:hint="default"/>
      </w:rPr>
    </w:lvl>
    <w:lvl w:ilvl="3">
      <w:start w:val="0"/>
      <w:numFmt w:val="bullet"/>
      <w:lvlText w:val="•"/>
      <w:lvlJc w:val="left"/>
      <w:pPr>
        <w:ind w:left="3278" w:hanging="360"/>
      </w:pPr>
      <w:rPr>
        <w:rFonts w:hint="default"/>
      </w:rPr>
    </w:lvl>
    <w:lvl w:ilvl="4">
      <w:start w:val="0"/>
      <w:numFmt w:val="bullet"/>
      <w:lvlText w:val="•"/>
      <w:lvlJc w:val="left"/>
      <w:pPr>
        <w:ind w:left="4084" w:hanging="360"/>
      </w:pPr>
      <w:rPr>
        <w:rFonts w:hint="default"/>
      </w:rPr>
    </w:lvl>
    <w:lvl w:ilvl="5">
      <w:start w:val="0"/>
      <w:numFmt w:val="bullet"/>
      <w:lvlText w:val="•"/>
      <w:lvlJc w:val="left"/>
      <w:pPr>
        <w:ind w:left="4890" w:hanging="360"/>
      </w:pPr>
      <w:rPr>
        <w:rFonts w:hint="default"/>
      </w:rPr>
    </w:lvl>
    <w:lvl w:ilvl="6">
      <w:start w:val="0"/>
      <w:numFmt w:val="bullet"/>
      <w:lvlText w:val="•"/>
      <w:lvlJc w:val="left"/>
      <w:pPr>
        <w:ind w:left="5696" w:hanging="360"/>
      </w:pPr>
      <w:rPr>
        <w:rFonts w:hint="default"/>
      </w:rPr>
    </w:lvl>
    <w:lvl w:ilvl="7">
      <w:start w:val="0"/>
      <w:numFmt w:val="bullet"/>
      <w:lvlText w:val="•"/>
      <w:lvlJc w:val="left"/>
      <w:pPr>
        <w:ind w:left="6502" w:hanging="360"/>
      </w:pPr>
      <w:rPr>
        <w:rFonts w:hint="default"/>
      </w:rPr>
    </w:lvl>
    <w:lvl w:ilvl="8">
      <w:start w:val="0"/>
      <w:numFmt w:val="bullet"/>
      <w:lvlText w:val="•"/>
      <w:lvlJc w:val="left"/>
      <w:pPr>
        <w:ind w:left="7308" w:hanging="360"/>
      </w:pPr>
      <w:rPr>
        <w:rFonts w:hint="default"/>
      </w:rPr>
    </w:lvl>
  </w:abstractNum>
  <w:abstractNum w:abstractNumId="2">
    <w:multiLevelType w:val="hybridMultilevel"/>
    <w:lvl w:ilvl="0">
      <w:start w:val="1"/>
      <w:numFmt w:val="decimal"/>
      <w:lvlText w:val="%1."/>
      <w:lvlJc w:val="left"/>
      <w:pPr>
        <w:ind w:left="860" w:hanging="360"/>
        <w:jc w:val="left"/>
      </w:pPr>
      <w:rPr>
        <w:rFonts w:hint="default"/>
        <w:spacing w:val="-6"/>
        <w:w w:val="99"/>
      </w:rPr>
    </w:lvl>
    <w:lvl w:ilvl="1">
      <w:start w:val="0"/>
      <w:numFmt w:val="bullet"/>
      <w:lvlText w:val="•"/>
      <w:lvlJc w:val="left"/>
      <w:pPr>
        <w:ind w:left="1666" w:hanging="360"/>
      </w:pPr>
      <w:rPr>
        <w:rFonts w:hint="default"/>
      </w:rPr>
    </w:lvl>
    <w:lvl w:ilvl="2">
      <w:start w:val="0"/>
      <w:numFmt w:val="bullet"/>
      <w:lvlText w:val="•"/>
      <w:lvlJc w:val="left"/>
      <w:pPr>
        <w:ind w:left="2472" w:hanging="360"/>
      </w:pPr>
      <w:rPr>
        <w:rFonts w:hint="default"/>
      </w:rPr>
    </w:lvl>
    <w:lvl w:ilvl="3">
      <w:start w:val="0"/>
      <w:numFmt w:val="bullet"/>
      <w:lvlText w:val="•"/>
      <w:lvlJc w:val="left"/>
      <w:pPr>
        <w:ind w:left="3278" w:hanging="360"/>
      </w:pPr>
      <w:rPr>
        <w:rFonts w:hint="default"/>
      </w:rPr>
    </w:lvl>
    <w:lvl w:ilvl="4">
      <w:start w:val="0"/>
      <w:numFmt w:val="bullet"/>
      <w:lvlText w:val="•"/>
      <w:lvlJc w:val="left"/>
      <w:pPr>
        <w:ind w:left="4084" w:hanging="360"/>
      </w:pPr>
      <w:rPr>
        <w:rFonts w:hint="default"/>
      </w:rPr>
    </w:lvl>
    <w:lvl w:ilvl="5">
      <w:start w:val="0"/>
      <w:numFmt w:val="bullet"/>
      <w:lvlText w:val="•"/>
      <w:lvlJc w:val="left"/>
      <w:pPr>
        <w:ind w:left="4890" w:hanging="360"/>
      </w:pPr>
      <w:rPr>
        <w:rFonts w:hint="default"/>
      </w:rPr>
    </w:lvl>
    <w:lvl w:ilvl="6">
      <w:start w:val="0"/>
      <w:numFmt w:val="bullet"/>
      <w:lvlText w:val="•"/>
      <w:lvlJc w:val="left"/>
      <w:pPr>
        <w:ind w:left="5696" w:hanging="360"/>
      </w:pPr>
      <w:rPr>
        <w:rFonts w:hint="default"/>
      </w:rPr>
    </w:lvl>
    <w:lvl w:ilvl="7">
      <w:start w:val="0"/>
      <w:numFmt w:val="bullet"/>
      <w:lvlText w:val="•"/>
      <w:lvlJc w:val="left"/>
      <w:pPr>
        <w:ind w:left="6502" w:hanging="360"/>
      </w:pPr>
      <w:rPr>
        <w:rFonts w:hint="default"/>
      </w:rPr>
    </w:lvl>
    <w:lvl w:ilvl="8">
      <w:start w:val="0"/>
      <w:numFmt w:val="bullet"/>
      <w:lvlText w:val="•"/>
      <w:lvlJc w:val="left"/>
      <w:pPr>
        <w:ind w:left="7308" w:hanging="360"/>
      </w:pPr>
      <w:rPr>
        <w:rFonts w:hint="default"/>
      </w:rPr>
    </w:lvl>
  </w:abstractNum>
  <w:abstractNum w:abstractNumId="1">
    <w:multiLevelType w:val="hybridMultilevel"/>
    <w:lvl w:ilvl="0">
      <w:start w:val="2"/>
      <w:numFmt w:val="upperLetter"/>
      <w:lvlText w:val="%1"/>
      <w:lvlJc w:val="left"/>
      <w:pPr>
        <w:ind w:left="1580" w:hanging="1440"/>
        <w:jc w:val="left"/>
      </w:pPr>
      <w:rPr>
        <w:rFonts w:hint="default"/>
      </w:rPr>
    </w:lvl>
    <w:lvl w:ilvl="1">
      <w:start w:val="19"/>
      <w:numFmt w:val="upperLetter"/>
      <w:lvlText w:val="%1.%2."/>
      <w:lvlJc w:val="left"/>
      <w:pPr>
        <w:ind w:left="1580" w:hanging="1440"/>
        <w:jc w:val="left"/>
      </w:pPr>
      <w:rPr>
        <w:rFonts w:hint="default" w:ascii="Cambria" w:hAnsi="Cambria" w:eastAsia="Cambria" w:cs="Cambria"/>
        <w:spacing w:val="-2"/>
        <w:w w:val="100"/>
        <w:sz w:val="24"/>
        <w:szCs w:val="24"/>
      </w:rPr>
    </w:lvl>
    <w:lvl w:ilvl="2">
      <w:start w:val="0"/>
      <w:numFmt w:val="bullet"/>
      <w:lvlText w:val=""/>
      <w:lvlJc w:val="left"/>
      <w:pPr>
        <w:ind w:left="860" w:hanging="360"/>
      </w:pPr>
      <w:rPr>
        <w:rFonts w:hint="default" w:ascii="Symbol" w:hAnsi="Symbol" w:eastAsia="Symbol" w:cs="Symbol"/>
        <w:w w:val="100"/>
        <w:sz w:val="24"/>
        <w:szCs w:val="24"/>
      </w:rPr>
    </w:lvl>
    <w:lvl w:ilvl="3">
      <w:start w:val="0"/>
      <w:numFmt w:val="bullet"/>
      <w:lvlText w:val=""/>
      <w:lvlJc w:val="left"/>
      <w:pPr>
        <w:ind w:left="1220" w:hanging="360"/>
      </w:pPr>
      <w:rPr>
        <w:rFonts w:hint="default" w:ascii="Symbol" w:hAnsi="Symbol" w:eastAsia="Symbol" w:cs="Symbol"/>
        <w:w w:val="100"/>
        <w:sz w:val="24"/>
        <w:szCs w:val="24"/>
      </w:rPr>
    </w:lvl>
    <w:lvl w:ilvl="4">
      <w:start w:val="0"/>
      <w:numFmt w:val="bullet"/>
      <w:lvlText w:val="o"/>
      <w:lvlJc w:val="left"/>
      <w:pPr>
        <w:ind w:left="1580" w:hanging="360"/>
      </w:pPr>
      <w:rPr>
        <w:rFonts w:hint="default" w:ascii="Courier New" w:hAnsi="Courier New" w:eastAsia="Courier New" w:cs="Courier New"/>
        <w:w w:val="99"/>
        <w:sz w:val="24"/>
        <w:szCs w:val="24"/>
      </w:rPr>
    </w:lvl>
    <w:lvl w:ilvl="5">
      <w:start w:val="0"/>
      <w:numFmt w:val="bullet"/>
      <w:lvlText w:val="•"/>
      <w:lvlJc w:val="left"/>
      <w:pPr>
        <w:ind w:left="4332" w:hanging="360"/>
      </w:pPr>
      <w:rPr>
        <w:rFonts w:hint="default"/>
      </w:rPr>
    </w:lvl>
    <w:lvl w:ilvl="6">
      <w:start w:val="0"/>
      <w:numFmt w:val="bullet"/>
      <w:lvlText w:val="•"/>
      <w:lvlJc w:val="left"/>
      <w:pPr>
        <w:ind w:left="5250" w:hanging="360"/>
      </w:pPr>
      <w:rPr>
        <w:rFonts w:hint="default"/>
      </w:rPr>
    </w:lvl>
    <w:lvl w:ilvl="7">
      <w:start w:val="0"/>
      <w:numFmt w:val="bullet"/>
      <w:lvlText w:val="•"/>
      <w:lvlJc w:val="left"/>
      <w:pPr>
        <w:ind w:left="6167" w:hanging="360"/>
      </w:pPr>
      <w:rPr>
        <w:rFonts w:hint="default"/>
      </w:rPr>
    </w:lvl>
    <w:lvl w:ilvl="8">
      <w:start w:val="0"/>
      <w:numFmt w:val="bullet"/>
      <w:lvlText w:val="•"/>
      <w:lvlJc w:val="left"/>
      <w:pPr>
        <w:ind w:left="7085" w:hanging="360"/>
      </w:pPr>
      <w:rPr>
        <w:rFonts w:hint="default"/>
      </w:rPr>
    </w:lvl>
  </w:abstractNum>
  <w:abstractNum w:abstractNumId="0">
    <w:multiLevelType w:val="hybridMultilevel"/>
    <w:lvl w:ilvl="0">
      <w:start w:val="0"/>
      <w:numFmt w:val="bullet"/>
      <w:lvlText w:val=""/>
      <w:lvlJc w:val="left"/>
      <w:pPr>
        <w:ind w:left="860" w:hanging="360"/>
      </w:pPr>
      <w:rPr>
        <w:rFonts w:hint="default" w:ascii="Symbol" w:hAnsi="Symbol" w:eastAsia="Symbol" w:cs="Symbol"/>
        <w:w w:val="100"/>
        <w:sz w:val="24"/>
        <w:szCs w:val="24"/>
      </w:rPr>
    </w:lvl>
    <w:lvl w:ilvl="1">
      <w:start w:val="0"/>
      <w:numFmt w:val="bullet"/>
      <w:lvlText w:val="•"/>
      <w:lvlJc w:val="left"/>
      <w:pPr>
        <w:ind w:left="1666" w:hanging="360"/>
      </w:pPr>
      <w:rPr>
        <w:rFonts w:hint="default"/>
      </w:rPr>
    </w:lvl>
    <w:lvl w:ilvl="2">
      <w:start w:val="0"/>
      <w:numFmt w:val="bullet"/>
      <w:lvlText w:val="•"/>
      <w:lvlJc w:val="left"/>
      <w:pPr>
        <w:ind w:left="2472" w:hanging="360"/>
      </w:pPr>
      <w:rPr>
        <w:rFonts w:hint="default"/>
      </w:rPr>
    </w:lvl>
    <w:lvl w:ilvl="3">
      <w:start w:val="0"/>
      <w:numFmt w:val="bullet"/>
      <w:lvlText w:val="•"/>
      <w:lvlJc w:val="left"/>
      <w:pPr>
        <w:ind w:left="3278" w:hanging="360"/>
      </w:pPr>
      <w:rPr>
        <w:rFonts w:hint="default"/>
      </w:rPr>
    </w:lvl>
    <w:lvl w:ilvl="4">
      <w:start w:val="0"/>
      <w:numFmt w:val="bullet"/>
      <w:lvlText w:val="•"/>
      <w:lvlJc w:val="left"/>
      <w:pPr>
        <w:ind w:left="4084" w:hanging="360"/>
      </w:pPr>
      <w:rPr>
        <w:rFonts w:hint="default"/>
      </w:rPr>
    </w:lvl>
    <w:lvl w:ilvl="5">
      <w:start w:val="0"/>
      <w:numFmt w:val="bullet"/>
      <w:lvlText w:val="•"/>
      <w:lvlJc w:val="left"/>
      <w:pPr>
        <w:ind w:left="4890" w:hanging="360"/>
      </w:pPr>
      <w:rPr>
        <w:rFonts w:hint="default"/>
      </w:rPr>
    </w:lvl>
    <w:lvl w:ilvl="6">
      <w:start w:val="0"/>
      <w:numFmt w:val="bullet"/>
      <w:lvlText w:val="•"/>
      <w:lvlJc w:val="left"/>
      <w:pPr>
        <w:ind w:left="5696" w:hanging="360"/>
      </w:pPr>
      <w:rPr>
        <w:rFonts w:hint="default"/>
      </w:rPr>
    </w:lvl>
    <w:lvl w:ilvl="7">
      <w:start w:val="0"/>
      <w:numFmt w:val="bullet"/>
      <w:lvlText w:val="•"/>
      <w:lvlJc w:val="left"/>
      <w:pPr>
        <w:ind w:left="6502" w:hanging="360"/>
      </w:pPr>
      <w:rPr>
        <w:rFonts w:hint="default"/>
      </w:rPr>
    </w:lvl>
    <w:lvl w:ilvl="8">
      <w:start w:val="0"/>
      <w:numFmt w:val="bullet"/>
      <w:lvlText w:val="•"/>
      <w:lvlJc w:val="left"/>
      <w:pPr>
        <w:ind w:left="7308"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ind w:left="860"/>
    </w:pPr>
    <w:rPr>
      <w:rFonts w:ascii="Cambria" w:hAnsi="Cambria" w:eastAsia="Cambria" w:cs="Cambria"/>
      <w:sz w:val="24"/>
      <w:szCs w:val="24"/>
    </w:rPr>
  </w:style>
  <w:style w:styleId="Heading1" w:type="paragraph">
    <w:name w:val="Heading 1"/>
    <w:basedOn w:val="Normal"/>
    <w:uiPriority w:val="1"/>
    <w:qFormat/>
    <w:pPr>
      <w:ind w:left="140"/>
      <w:outlineLvl w:val="1"/>
    </w:pPr>
    <w:rPr>
      <w:rFonts w:ascii="Cambria" w:hAnsi="Cambria" w:eastAsia="Cambria" w:cs="Cambria"/>
      <w:b/>
      <w:bCs/>
      <w:sz w:val="24"/>
      <w:szCs w:val="24"/>
    </w:rPr>
  </w:style>
  <w:style w:styleId="Heading2" w:type="paragraph">
    <w:name w:val="Heading 2"/>
    <w:basedOn w:val="Normal"/>
    <w:uiPriority w:val="1"/>
    <w:qFormat/>
    <w:pPr>
      <w:ind w:left="140"/>
      <w:outlineLvl w:val="2"/>
    </w:pPr>
    <w:rPr>
      <w:rFonts w:ascii="Cambria" w:hAnsi="Cambria" w:eastAsia="Cambria" w:cs="Cambria"/>
      <w:b/>
      <w:bCs/>
      <w:i/>
      <w:sz w:val="24"/>
      <w:szCs w:val="24"/>
    </w:rPr>
  </w:style>
  <w:style w:styleId="ListParagraph" w:type="paragraph">
    <w:name w:val="List Paragraph"/>
    <w:basedOn w:val="Normal"/>
    <w:uiPriority w:val="1"/>
    <w:qFormat/>
    <w:pPr>
      <w:ind w:left="860" w:hanging="360"/>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songliang@ufl.edu" TargetMode="External"/><Relationship Id="rId8" Type="http://schemas.openxmlformats.org/officeDocument/2006/relationships/hyperlink" Target="https://dx.doi.org/10.1371/currents.outbreaks.13b4e5e36a5c0831a1663fbdb5713fe9" TargetMode="External"/><Relationship Id="rId9" Type="http://schemas.openxmlformats.org/officeDocument/2006/relationships/hyperlink" Target="http://dx.doi.org/10.1016/bs.apar.2016.02.020" TargetMode="External"/><Relationship Id="rId10" Type="http://schemas.openxmlformats.org/officeDocument/2006/relationships/hyperlink" Target="http://www.ncbi.nlm.nih.gov/pubmed/26691585" TargetMode="External"/><Relationship Id="rId11" Type="http://schemas.openxmlformats.org/officeDocument/2006/relationships/hyperlink" Target="http://www.ncbi.nlm.nih.gov/pubmed/26674584" TargetMode="External"/><Relationship Id="rId12" Type="http://schemas.openxmlformats.org/officeDocument/2006/relationships/hyperlink" Target="http://www.ncbi.nlm.nih.gov/pubmed/25712969" TargetMode="External"/><Relationship Id="rId13" Type="http://schemas.openxmlformats.org/officeDocument/2006/relationships/hyperlink" Target="http://www.ncbi.nlm.nih.gov/pubmed/25609306" TargetMode="External"/><Relationship Id="rId14" Type="http://schemas.openxmlformats.org/officeDocument/2006/relationships/hyperlink" Target="http://www.ncbi.nlm.nih.gov/pubmed/26088809" TargetMode="External"/><Relationship Id="rId15" Type="http://schemas.openxmlformats.org/officeDocument/2006/relationships/hyperlink" Target="http://www.ncbi.nlm.nih.gov/pubmed/24810269" TargetMode="External"/><Relationship Id="rId16" Type="http://schemas.openxmlformats.org/officeDocument/2006/relationships/hyperlink" Target="http://www.ncbi.nlm.nih.gov/pubmed/22039563"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Liang</dc:creator>
  <dc:title>Song Liang</dc:title>
  <dcterms:created xsi:type="dcterms:W3CDTF">2017-06-02T10:20:07Z</dcterms:created>
  <dcterms:modified xsi:type="dcterms:W3CDTF">2017-06-02T10:20:07Z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Word 2016</vt:lpwstr>
  </property>
  <property fmtid="{D5CDD505-2E9C-101B-9397-08002B2CF9AE}" pid="4" name="LastSaved">
    <vt:filetime>2017-06-02T00:00:00Z</vt:filetime>
  </property>
</Properties>
</file>