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F1A53C" w14:textId="77777777" w:rsidR="002636A7" w:rsidRPr="00D63C0A" w:rsidRDefault="002636A7" w:rsidP="002636A7">
      <w:pPr>
        <w:pBdr>
          <w:top w:val="single" w:sz="4" w:space="1" w:color="auto"/>
          <w:left w:val="single" w:sz="4" w:space="4" w:color="auto"/>
          <w:bottom w:val="single" w:sz="4" w:space="1" w:color="auto"/>
          <w:right w:val="single" w:sz="4" w:space="4" w:color="auto"/>
        </w:pBdr>
        <w:jc w:val="center"/>
        <w:rPr>
          <w:rFonts w:ascii="Arial" w:hAnsi="Arial" w:cs="Arial"/>
          <w:sz w:val="22"/>
          <w:szCs w:val="22"/>
        </w:rPr>
      </w:pPr>
      <w:r w:rsidRPr="00D63C0A">
        <w:rPr>
          <w:rFonts w:ascii="Arial" w:hAnsi="Arial" w:cs="Arial"/>
          <w:sz w:val="22"/>
          <w:szCs w:val="22"/>
        </w:rPr>
        <w:t>College of Public Health &amp; Health Professions</w:t>
      </w:r>
    </w:p>
    <w:p w14:paraId="085CA80C" w14:textId="6E667B63" w:rsidR="002636A7" w:rsidRPr="00D63C0A" w:rsidRDefault="002636A7" w:rsidP="002636A7">
      <w:pPr>
        <w:pBdr>
          <w:top w:val="single" w:sz="4" w:space="1" w:color="auto"/>
          <w:left w:val="single" w:sz="4" w:space="4" w:color="auto"/>
          <w:bottom w:val="single" w:sz="4" w:space="1" w:color="auto"/>
          <w:right w:val="single" w:sz="4" w:space="4" w:color="auto"/>
        </w:pBdr>
        <w:jc w:val="center"/>
        <w:rPr>
          <w:rFonts w:ascii="Arial" w:hAnsi="Arial" w:cs="Arial"/>
          <w:b/>
          <w:i/>
          <w:sz w:val="22"/>
          <w:szCs w:val="22"/>
        </w:rPr>
      </w:pPr>
      <w:r w:rsidRPr="00D63C0A">
        <w:rPr>
          <w:rFonts w:ascii="Arial" w:hAnsi="Arial" w:cs="Arial"/>
          <w:b/>
          <w:i/>
          <w:sz w:val="22"/>
          <w:szCs w:val="22"/>
        </w:rPr>
        <w:t>Syllabus</w:t>
      </w:r>
      <w:r w:rsidR="00BE4724" w:rsidRPr="00D63C0A">
        <w:rPr>
          <w:rFonts w:ascii="Arial" w:hAnsi="Arial" w:cs="Arial"/>
          <w:b/>
          <w:i/>
          <w:sz w:val="22"/>
          <w:szCs w:val="22"/>
        </w:rPr>
        <w:t xml:space="preserve"> </w:t>
      </w:r>
    </w:p>
    <w:p w14:paraId="65A77F24" w14:textId="77777777" w:rsidR="002636A7" w:rsidRPr="00D63C0A" w:rsidRDefault="002636A7" w:rsidP="002636A7">
      <w:pPr>
        <w:pBdr>
          <w:top w:val="single" w:sz="4" w:space="1" w:color="auto"/>
          <w:left w:val="single" w:sz="4" w:space="4" w:color="auto"/>
          <w:bottom w:val="single" w:sz="4" w:space="1" w:color="auto"/>
          <w:right w:val="single" w:sz="4" w:space="4" w:color="auto"/>
        </w:pBdr>
        <w:jc w:val="center"/>
        <w:rPr>
          <w:rFonts w:ascii="Arial" w:hAnsi="Arial" w:cs="Arial"/>
          <w:sz w:val="22"/>
          <w:szCs w:val="22"/>
        </w:rPr>
      </w:pPr>
    </w:p>
    <w:p w14:paraId="65C57D6A" w14:textId="1800C8DD" w:rsidR="002636A7" w:rsidRPr="00D63C0A" w:rsidRDefault="00BE4724" w:rsidP="002636A7">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D63C0A">
        <w:rPr>
          <w:rFonts w:ascii="Arial" w:hAnsi="Arial" w:cs="Arial"/>
          <w:b/>
          <w:sz w:val="22"/>
          <w:szCs w:val="22"/>
        </w:rPr>
        <w:t>Communication Techniques in</w:t>
      </w:r>
      <w:r w:rsidR="002636A7" w:rsidRPr="00D63C0A">
        <w:rPr>
          <w:rFonts w:ascii="Arial" w:hAnsi="Arial" w:cs="Arial"/>
          <w:b/>
          <w:sz w:val="22"/>
          <w:szCs w:val="22"/>
        </w:rPr>
        <w:t xml:space="preserve"> Environmental Health</w:t>
      </w:r>
    </w:p>
    <w:p w14:paraId="64693694" w14:textId="5C6782E9" w:rsidR="002636A7" w:rsidRPr="00D63C0A" w:rsidRDefault="002636A7" w:rsidP="002636A7">
      <w:pPr>
        <w:pBdr>
          <w:top w:val="single" w:sz="4" w:space="1" w:color="auto"/>
          <w:left w:val="single" w:sz="4" w:space="4" w:color="auto"/>
          <w:bottom w:val="single" w:sz="4" w:space="1" w:color="auto"/>
          <w:right w:val="single" w:sz="4" w:space="4" w:color="auto"/>
        </w:pBdr>
        <w:jc w:val="center"/>
        <w:rPr>
          <w:rFonts w:ascii="Arial" w:hAnsi="Arial" w:cs="Arial"/>
          <w:sz w:val="22"/>
          <w:szCs w:val="22"/>
        </w:rPr>
      </w:pPr>
      <w:r w:rsidRPr="00D63C0A">
        <w:rPr>
          <w:rFonts w:ascii="Arial" w:hAnsi="Arial" w:cs="Arial"/>
          <w:sz w:val="22"/>
          <w:szCs w:val="22"/>
        </w:rPr>
        <w:t xml:space="preserve">PHC </w:t>
      </w:r>
      <w:r w:rsidR="00F32CB7" w:rsidRPr="00D63C0A">
        <w:rPr>
          <w:rFonts w:ascii="Arial" w:hAnsi="Arial" w:cs="Arial"/>
          <w:sz w:val="22"/>
          <w:szCs w:val="22"/>
        </w:rPr>
        <w:t>6</w:t>
      </w:r>
      <w:r w:rsidR="0006312A" w:rsidRPr="00D63C0A">
        <w:rPr>
          <w:rFonts w:ascii="Arial" w:hAnsi="Arial" w:cs="Arial"/>
          <w:sz w:val="22"/>
          <w:szCs w:val="22"/>
        </w:rPr>
        <w:t>937</w:t>
      </w:r>
      <w:r w:rsidRPr="00D63C0A">
        <w:rPr>
          <w:rFonts w:ascii="Arial" w:hAnsi="Arial" w:cs="Arial"/>
          <w:sz w:val="22"/>
          <w:szCs w:val="22"/>
        </w:rPr>
        <w:t xml:space="preserve"> </w:t>
      </w:r>
      <w:r w:rsidR="00BE4724" w:rsidRPr="00D63C0A">
        <w:rPr>
          <w:rFonts w:ascii="Arial" w:hAnsi="Arial" w:cs="Arial"/>
          <w:sz w:val="22"/>
          <w:szCs w:val="22"/>
        </w:rPr>
        <w:t>–</w:t>
      </w:r>
      <w:r w:rsidR="00137FE8" w:rsidRPr="00D63C0A">
        <w:rPr>
          <w:rFonts w:ascii="Arial" w:hAnsi="Arial" w:cs="Arial"/>
          <w:sz w:val="22"/>
          <w:szCs w:val="22"/>
        </w:rPr>
        <w:t xml:space="preserve"> 2</w:t>
      </w:r>
      <w:r w:rsidR="009314BD">
        <w:rPr>
          <w:rFonts w:ascii="Arial" w:hAnsi="Arial" w:cs="Arial"/>
          <w:sz w:val="22"/>
          <w:szCs w:val="22"/>
        </w:rPr>
        <w:t xml:space="preserve"> (</w:t>
      </w:r>
      <w:r w:rsidR="002F7FDB" w:rsidRPr="00D63C0A">
        <w:rPr>
          <w:rFonts w:ascii="Arial" w:hAnsi="Arial" w:cs="Arial"/>
          <w:sz w:val="22"/>
          <w:szCs w:val="22"/>
        </w:rPr>
        <w:t>3</w:t>
      </w:r>
      <w:r w:rsidR="009314BD">
        <w:rPr>
          <w:rFonts w:ascii="Arial" w:hAnsi="Arial" w:cs="Arial"/>
          <w:sz w:val="22"/>
          <w:szCs w:val="22"/>
        </w:rPr>
        <w:t>)</w:t>
      </w:r>
      <w:r w:rsidR="00137FE8" w:rsidRPr="00D63C0A">
        <w:rPr>
          <w:rFonts w:ascii="Arial" w:hAnsi="Arial" w:cs="Arial"/>
          <w:sz w:val="22"/>
          <w:szCs w:val="22"/>
        </w:rPr>
        <w:t xml:space="preserve"> Credit Hours - </w:t>
      </w:r>
      <w:r w:rsidR="00E93485" w:rsidRPr="00D63C0A">
        <w:rPr>
          <w:rFonts w:ascii="Arial" w:hAnsi="Arial" w:cs="Arial"/>
          <w:sz w:val="22"/>
          <w:szCs w:val="22"/>
        </w:rPr>
        <w:t>Summer</w:t>
      </w:r>
      <w:r w:rsidR="002F7FDB" w:rsidRPr="00D63C0A">
        <w:rPr>
          <w:rFonts w:ascii="Arial" w:hAnsi="Arial" w:cs="Arial"/>
          <w:sz w:val="22"/>
          <w:szCs w:val="22"/>
        </w:rPr>
        <w:t xml:space="preserve"> A</w:t>
      </w:r>
    </w:p>
    <w:p w14:paraId="46B3E7A9" w14:textId="0A37FC8E" w:rsidR="009F6A32" w:rsidRPr="00D63C0A" w:rsidRDefault="00BE4724" w:rsidP="002636A7">
      <w:pPr>
        <w:pBdr>
          <w:top w:val="single" w:sz="4" w:space="1" w:color="auto"/>
          <w:left w:val="single" w:sz="4" w:space="4" w:color="auto"/>
          <w:bottom w:val="single" w:sz="4" w:space="1" w:color="auto"/>
          <w:right w:val="single" w:sz="4" w:space="4" w:color="auto"/>
        </w:pBdr>
        <w:jc w:val="center"/>
        <w:rPr>
          <w:rFonts w:ascii="Arial" w:hAnsi="Arial" w:cs="Arial"/>
          <w:sz w:val="22"/>
          <w:szCs w:val="22"/>
        </w:rPr>
      </w:pPr>
      <w:r w:rsidRPr="00D63C0A">
        <w:rPr>
          <w:rFonts w:ascii="Arial" w:hAnsi="Arial" w:cs="Arial"/>
          <w:sz w:val="22"/>
          <w:szCs w:val="22"/>
        </w:rPr>
        <w:t xml:space="preserve">Schedule </w:t>
      </w:r>
      <w:r w:rsidR="009F6A32" w:rsidRPr="00D63C0A">
        <w:rPr>
          <w:rFonts w:ascii="Arial" w:hAnsi="Arial" w:cs="Arial"/>
          <w:sz w:val="22"/>
          <w:szCs w:val="22"/>
        </w:rPr>
        <w:t xml:space="preserve">M, T, W, Th 8:30-noon for </w:t>
      </w:r>
      <w:r w:rsidR="009314BD">
        <w:rPr>
          <w:rFonts w:ascii="Arial" w:hAnsi="Arial" w:cs="Arial"/>
          <w:sz w:val="22"/>
          <w:szCs w:val="22"/>
        </w:rPr>
        <w:t>2 (3) weeks beginning June XX</w:t>
      </w:r>
    </w:p>
    <w:p w14:paraId="7A9FB79A" w14:textId="77777777" w:rsidR="002636A7" w:rsidRPr="00D63C0A" w:rsidRDefault="002636A7" w:rsidP="002636A7">
      <w:pPr>
        <w:pBdr>
          <w:top w:val="single" w:sz="4" w:space="1" w:color="auto"/>
          <w:left w:val="single" w:sz="4" w:space="4" w:color="auto"/>
          <w:bottom w:val="single" w:sz="4" w:space="1" w:color="auto"/>
          <w:right w:val="single" w:sz="4" w:space="4" w:color="auto"/>
        </w:pBdr>
        <w:jc w:val="center"/>
        <w:rPr>
          <w:rFonts w:ascii="Arial" w:hAnsi="Arial" w:cs="Arial"/>
          <w:sz w:val="22"/>
          <w:szCs w:val="22"/>
        </w:rPr>
      </w:pPr>
    </w:p>
    <w:p w14:paraId="5C538CF9" w14:textId="77777777" w:rsidR="002636A7" w:rsidRPr="00D63C0A" w:rsidRDefault="002636A7" w:rsidP="002636A7">
      <w:pPr>
        <w:pBdr>
          <w:top w:val="single" w:sz="4" w:space="1" w:color="auto"/>
          <w:left w:val="single" w:sz="4" w:space="4" w:color="auto"/>
          <w:bottom w:val="single" w:sz="4" w:space="1" w:color="auto"/>
          <w:right w:val="single" w:sz="4" w:space="4" w:color="auto"/>
        </w:pBdr>
        <w:jc w:val="center"/>
        <w:rPr>
          <w:rFonts w:ascii="Arial" w:hAnsi="Arial" w:cs="Arial"/>
          <w:sz w:val="22"/>
          <w:szCs w:val="22"/>
        </w:rPr>
      </w:pPr>
      <w:r w:rsidRPr="00D63C0A">
        <w:rPr>
          <w:rFonts w:ascii="Arial" w:hAnsi="Arial" w:cs="Arial"/>
          <w:b/>
          <w:i/>
          <w:sz w:val="22"/>
          <w:szCs w:val="22"/>
        </w:rPr>
        <w:t>Coursemaster</w:t>
      </w:r>
      <w:r w:rsidRPr="00D63C0A">
        <w:rPr>
          <w:rFonts w:ascii="Arial" w:hAnsi="Arial" w:cs="Arial"/>
          <w:b/>
          <w:sz w:val="22"/>
          <w:szCs w:val="22"/>
        </w:rPr>
        <w:t>:</w:t>
      </w:r>
    </w:p>
    <w:p w14:paraId="0C541A61" w14:textId="72FD50EE" w:rsidR="002636A7" w:rsidRPr="00D63C0A" w:rsidRDefault="002636A7" w:rsidP="002636A7">
      <w:pPr>
        <w:pBdr>
          <w:top w:val="single" w:sz="4" w:space="1" w:color="auto"/>
          <w:left w:val="single" w:sz="4" w:space="4" w:color="auto"/>
          <w:bottom w:val="single" w:sz="4" w:space="1" w:color="auto"/>
          <w:right w:val="single" w:sz="4" w:space="4" w:color="auto"/>
        </w:pBdr>
        <w:jc w:val="center"/>
        <w:rPr>
          <w:rFonts w:ascii="Arial" w:hAnsi="Arial" w:cs="Arial"/>
          <w:sz w:val="22"/>
          <w:szCs w:val="22"/>
        </w:rPr>
      </w:pPr>
      <w:r w:rsidRPr="00D63C0A">
        <w:rPr>
          <w:rFonts w:ascii="Arial" w:hAnsi="Arial" w:cs="Arial"/>
          <w:sz w:val="22"/>
          <w:szCs w:val="22"/>
        </w:rPr>
        <w:t xml:space="preserve">Andrew S. Kane, </w:t>
      </w:r>
      <w:r w:rsidR="009F6A32" w:rsidRPr="00D63C0A">
        <w:rPr>
          <w:rFonts w:ascii="Arial" w:hAnsi="Arial" w:cs="Arial"/>
          <w:sz w:val="22"/>
          <w:szCs w:val="22"/>
        </w:rPr>
        <w:t>MS, PhD</w:t>
      </w:r>
    </w:p>
    <w:p w14:paraId="1184C0A0" w14:textId="77777777" w:rsidR="002636A7" w:rsidRPr="00D63C0A" w:rsidRDefault="002636A7" w:rsidP="002636A7">
      <w:pPr>
        <w:pBdr>
          <w:top w:val="single" w:sz="4" w:space="1" w:color="auto"/>
          <w:left w:val="single" w:sz="4" w:space="4" w:color="auto"/>
          <w:bottom w:val="single" w:sz="4" w:space="1" w:color="auto"/>
          <w:right w:val="single" w:sz="4" w:space="4" w:color="auto"/>
        </w:pBdr>
        <w:jc w:val="center"/>
        <w:rPr>
          <w:rFonts w:ascii="Arial" w:hAnsi="Arial" w:cs="Arial"/>
          <w:sz w:val="22"/>
          <w:szCs w:val="22"/>
        </w:rPr>
      </w:pPr>
      <w:r w:rsidRPr="00D63C0A">
        <w:rPr>
          <w:rFonts w:ascii="Arial" w:hAnsi="Arial" w:cs="Arial"/>
          <w:sz w:val="22"/>
          <w:szCs w:val="22"/>
        </w:rPr>
        <w:t>Department of Environmental and Global Health</w:t>
      </w:r>
    </w:p>
    <w:p w14:paraId="2CDE753F" w14:textId="77777777" w:rsidR="002636A7" w:rsidRPr="00D63C0A" w:rsidRDefault="002636A7" w:rsidP="002636A7">
      <w:pPr>
        <w:pBdr>
          <w:top w:val="single" w:sz="4" w:space="1" w:color="auto"/>
          <w:left w:val="single" w:sz="4" w:space="4" w:color="auto"/>
          <w:bottom w:val="single" w:sz="4" w:space="1" w:color="auto"/>
          <w:right w:val="single" w:sz="4" w:space="4" w:color="auto"/>
        </w:pBdr>
        <w:jc w:val="center"/>
        <w:rPr>
          <w:rFonts w:ascii="Arial" w:hAnsi="Arial" w:cs="Arial"/>
          <w:sz w:val="22"/>
          <w:szCs w:val="22"/>
        </w:rPr>
      </w:pPr>
      <w:r w:rsidRPr="00D63C0A">
        <w:rPr>
          <w:rFonts w:ascii="Arial" w:hAnsi="Arial" w:cs="Arial"/>
          <w:sz w:val="22"/>
          <w:szCs w:val="22"/>
        </w:rPr>
        <w:t>College of Public Health and Health Professions</w:t>
      </w:r>
    </w:p>
    <w:p w14:paraId="6D44B16C" w14:textId="1D461D9D" w:rsidR="002636A7" w:rsidRPr="00D63C0A" w:rsidRDefault="009A4E59" w:rsidP="002636A7">
      <w:pPr>
        <w:pBdr>
          <w:top w:val="single" w:sz="4" w:space="1" w:color="auto"/>
          <w:left w:val="single" w:sz="4" w:space="4" w:color="auto"/>
          <w:bottom w:val="single" w:sz="4" w:space="1" w:color="auto"/>
          <w:right w:val="single" w:sz="4" w:space="4" w:color="auto"/>
        </w:pBdr>
        <w:jc w:val="center"/>
        <w:rPr>
          <w:rFonts w:ascii="Arial" w:hAnsi="Arial" w:cs="Arial"/>
          <w:sz w:val="22"/>
          <w:szCs w:val="22"/>
        </w:rPr>
      </w:pPr>
      <w:r w:rsidRPr="00D63C0A">
        <w:rPr>
          <w:rFonts w:ascii="Arial" w:hAnsi="Arial" w:cs="Arial"/>
          <w:sz w:val="22"/>
          <w:szCs w:val="22"/>
        </w:rPr>
        <w:t>Aquatic Pathobiology Laboratories</w:t>
      </w:r>
      <w:r w:rsidR="002636A7" w:rsidRPr="00D63C0A">
        <w:rPr>
          <w:rFonts w:ascii="Arial" w:hAnsi="Arial" w:cs="Arial"/>
          <w:sz w:val="22"/>
          <w:szCs w:val="22"/>
        </w:rPr>
        <w:t>, Building 1379</w:t>
      </w:r>
    </w:p>
    <w:p w14:paraId="7F577DA2" w14:textId="77777777" w:rsidR="002636A7" w:rsidRPr="00D63C0A" w:rsidRDefault="002636A7" w:rsidP="002636A7">
      <w:pPr>
        <w:pBdr>
          <w:top w:val="single" w:sz="4" w:space="1" w:color="auto"/>
          <w:left w:val="single" w:sz="4" w:space="4" w:color="auto"/>
          <w:bottom w:val="single" w:sz="4" w:space="1" w:color="auto"/>
          <w:right w:val="single" w:sz="4" w:space="4" w:color="auto"/>
        </w:pBdr>
        <w:jc w:val="center"/>
        <w:rPr>
          <w:rFonts w:ascii="Arial" w:hAnsi="Arial" w:cs="Arial"/>
          <w:sz w:val="22"/>
          <w:szCs w:val="22"/>
        </w:rPr>
      </w:pPr>
      <w:r w:rsidRPr="00D63C0A">
        <w:rPr>
          <w:rFonts w:ascii="Arial" w:hAnsi="Arial" w:cs="Arial"/>
          <w:sz w:val="22"/>
          <w:szCs w:val="22"/>
        </w:rPr>
        <w:t>(352) 273-9090;  kane@ufl.edu</w:t>
      </w:r>
    </w:p>
    <w:p w14:paraId="5A7BA45D" w14:textId="0EC95C45" w:rsidR="002636A7" w:rsidRPr="00D63C0A" w:rsidRDefault="002636A7" w:rsidP="002636A7">
      <w:pPr>
        <w:pBdr>
          <w:top w:val="single" w:sz="4" w:space="1" w:color="auto"/>
          <w:left w:val="single" w:sz="4" w:space="4" w:color="auto"/>
          <w:bottom w:val="single" w:sz="4" w:space="1" w:color="auto"/>
          <w:right w:val="single" w:sz="4" w:space="4" w:color="auto"/>
        </w:pBdr>
        <w:jc w:val="center"/>
        <w:rPr>
          <w:rFonts w:ascii="Arial" w:hAnsi="Arial" w:cs="Arial"/>
          <w:sz w:val="22"/>
          <w:szCs w:val="22"/>
        </w:rPr>
      </w:pPr>
      <w:r w:rsidRPr="00D63C0A">
        <w:rPr>
          <w:rFonts w:ascii="Arial" w:hAnsi="Arial" w:cs="Arial"/>
          <w:sz w:val="22"/>
          <w:szCs w:val="22"/>
        </w:rPr>
        <w:t xml:space="preserve">Office hours: </w:t>
      </w:r>
      <w:r w:rsidR="009F6A32" w:rsidRPr="00D63C0A">
        <w:rPr>
          <w:rFonts w:ascii="Arial" w:hAnsi="Arial" w:cs="Arial"/>
          <w:sz w:val="22"/>
          <w:szCs w:val="22"/>
        </w:rPr>
        <w:t>After class or by arrangement</w:t>
      </w:r>
    </w:p>
    <w:p w14:paraId="545D6F02" w14:textId="77777777" w:rsidR="002636A7" w:rsidRPr="00D63C0A" w:rsidRDefault="002636A7" w:rsidP="002636A7">
      <w:pPr>
        <w:pBdr>
          <w:top w:val="single" w:sz="4" w:space="1" w:color="auto"/>
          <w:left w:val="single" w:sz="4" w:space="4" w:color="auto"/>
          <w:bottom w:val="single" w:sz="4" w:space="1" w:color="auto"/>
          <w:right w:val="single" w:sz="4" w:space="4" w:color="auto"/>
        </w:pBdr>
        <w:jc w:val="center"/>
        <w:rPr>
          <w:rFonts w:ascii="Arial" w:hAnsi="Arial" w:cs="Arial"/>
          <w:sz w:val="22"/>
          <w:szCs w:val="22"/>
        </w:rPr>
      </w:pPr>
    </w:p>
    <w:p w14:paraId="1F7876CC" w14:textId="77777777" w:rsidR="002636A7" w:rsidRPr="00D63C0A" w:rsidRDefault="002636A7">
      <w:pPr>
        <w:rPr>
          <w:rFonts w:ascii="Arial" w:hAnsi="Arial" w:cs="Arial"/>
          <w:sz w:val="22"/>
          <w:szCs w:val="22"/>
        </w:rPr>
      </w:pPr>
    </w:p>
    <w:p w14:paraId="6B722621" w14:textId="77777777" w:rsidR="002636A7" w:rsidRPr="00D63C0A" w:rsidRDefault="002636A7">
      <w:pPr>
        <w:rPr>
          <w:rFonts w:ascii="Arial" w:hAnsi="Arial" w:cs="Arial"/>
          <w:b/>
          <w:sz w:val="22"/>
          <w:szCs w:val="22"/>
          <w:u w:val="single"/>
        </w:rPr>
      </w:pPr>
      <w:r w:rsidRPr="00D63C0A">
        <w:rPr>
          <w:rFonts w:ascii="Arial" w:hAnsi="Arial" w:cs="Arial"/>
          <w:b/>
          <w:sz w:val="22"/>
          <w:szCs w:val="22"/>
          <w:u w:val="single"/>
        </w:rPr>
        <w:t>Course overview:</w:t>
      </w:r>
    </w:p>
    <w:p w14:paraId="1D575D4A" w14:textId="561D639A" w:rsidR="00BE4724" w:rsidRPr="00D63C0A" w:rsidRDefault="00BE4724">
      <w:pPr>
        <w:rPr>
          <w:rFonts w:ascii="Arial" w:hAnsi="Arial" w:cs="Arial"/>
          <w:sz w:val="22"/>
          <w:szCs w:val="22"/>
        </w:rPr>
      </w:pPr>
      <w:r w:rsidRPr="00D63C0A">
        <w:rPr>
          <w:rFonts w:ascii="Arial" w:hAnsi="Arial" w:cs="Arial"/>
          <w:sz w:val="22"/>
          <w:szCs w:val="22"/>
        </w:rPr>
        <w:t xml:space="preserve">This graduate-level course will provide an overview of techniques relevant to developing and delivering successful platform, poster and written scientific presentations.  Presentation styles covered </w:t>
      </w:r>
      <w:r w:rsidR="00A12746" w:rsidRPr="00D63C0A">
        <w:rPr>
          <w:rFonts w:ascii="Arial" w:hAnsi="Arial" w:cs="Arial"/>
          <w:sz w:val="22"/>
          <w:szCs w:val="22"/>
        </w:rPr>
        <w:t>will include</w:t>
      </w:r>
      <w:r w:rsidRPr="00D63C0A">
        <w:rPr>
          <w:rFonts w:ascii="Arial" w:hAnsi="Arial" w:cs="Arial"/>
          <w:sz w:val="22"/>
          <w:szCs w:val="22"/>
        </w:rPr>
        <w:t xml:space="preserve"> outreach at regional and national professional </w:t>
      </w:r>
      <w:r w:rsidR="00A12746" w:rsidRPr="00D63C0A">
        <w:rPr>
          <w:rFonts w:ascii="Arial" w:hAnsi="Arial" w:cs="Arial"/>
          <w:sz w:val="22"/>
          <w:szCs w:val="22"/>
        </w:rPr>
        <w:t xml:space="preserve">society meetings, interviewing, proposal writing, and short communications.  </w:t>
      </w:r>
      <w:r w:rsidRPr="00D63C0A">
        <w:rPr>
          <w:rFonts w:ascii="Arial" w:hAnsi="Arial" w:cs="Arial"/>
          <w:sz w:val="22"/>
          <w:szCs w:val="22"/>
        </w:rPr>
        <w:t>Emphasis will be on oral presentation delivery, content organization</w:t>
      </w:r>
      <w:r w:rsidR="00A12746" w:rsidRPr="00D63C0A">
        <w:rPr>
          <w:rFonts w:ascii="Arial" w:hAnsi="Arial" w:cs="Arial"/>
          <w:sz w:val="22"/>
          <w:szCs w:val="22"/>
        </w:rPr>
        <w:t>,</w:t>
      </w:r>
      <w:r w:rsidRPr="00D63C0A">
        <w:rPr>
          <w:rFonts w:ascii="Arial" w:hAnsi="Arial" w:cs="Arial"/>
          <w:sz w:val="22"/>
          <w:szCs w:val="22"/>
        </w:rPr>
        <w:t xml:space="preserve"> and </w:t>
      </w:r>
      <w:r w:rsidR="00A12746" w:rsidRPr="00D63C0A">
        <w:rPr>
          <w:rFonts w:ascii="Arial" w:hAnsi="Arial" w:cs="Arial"/>
          <w:sz w:val="22"/>
          <w:szCs w:val="22"/>
        </w:rPr>
        <w:t xml:space="preserve">successful content delivery based on target </w:t>
      </w:r>
      <w:r w:rsidRPr="00D63C0A">
        <w:rPr>
          <w:rFonts w:ascii="Arial" w:hAnsi="Arial" w:cs="Arial"/>
          <w:sz w:val="22"/>
          <w:szCs w:val="22"/>
        </w:rPr>
        <w:t xml:space="preserve">audience perspective.  The course consists of lectures, student presentations and </w:t>
      </w:r>
      <w:r w:rsidR="00A12746" w:rsidRPr="00D63C0A">
        <w:rPr>
          <w:rFonts w:ascii="Arial" w:hAnsi="Arial" w:cs="Arial"/>
          <w:sz w:val="22"/>
          <w:szCs w:val="22"/>
        </w:rPr>
        <w:t>intensive constructive critique</w:t>
      </w:r>
      <w:r w:rsidRPr="00D63C0A">
        <w:rPr>
          <w:rFonts w:ascii="Arial" w:hAnsi="Arial" w:cs="Arial"/>
          <w:sz w:val="22"/>
          <w:szCs w:val="22"/>
        </w:rPr>
        <w:t>.</w:t>
      </w:r>
    </w:p>
    <w:p w14:paraId="66E7E2FF" w14:textId="77777777" w:rsidR="00BE4724" w:rsidRPr="00D63C0A" w:rsidRDefault="00BE4724">
      <w:pPr>
        <w:rPr>
          <w:rFonts w:ascii="Arial" w:hAnsi="Arial" w:cs="Arial"/>
          <w:sz w:val="22"/>
          <w:szCs w:val="22"/>
        </w:rPr>
      </w:pPr>
    </w:p>
    <w:p w14:paraId="0DF08FE5" w14:textId="77777777" w:rsidR="00281BFA" w:rsidRPr="00D63C0A" w:rsidRDefault="00281BFA">
      <w:pPr>
        <w:rPr>
          <w:rFonts w:ascii="Arial" w:hAnsi="Arial" w:cs="Arial"/>
          <w:b/>
          <w:sz w:val="22"/>
          <w:szCs w:val="22"/>
          <w:u w:val="single"/>
        </w:rPr>
      </w:pPr>
      <w:r w:rsidRPr="00D63C0A">
        <w:rPr>
          <w:rFonts w:ascii="Arial" w:hAnsi="Arial" w:cs="Arial"/>
          <w:b/>
          <w:sz w:val="22"/>
          <w:szCs w:val="22"/>
          <w:u w:val="single"/>
        </w:rPr>
        <w:t>Justification:</w:t>
      </w:r>
    </w:p>
    <w:p w14:paraId="48DA0D8E" w14:textId="27AD2292" w:rsidR="00281BFA" w:rsidRPr="00D63C0A" w:rsidRDefault="00281BFA">
      <w:pPr>
        <w:rPr>
          <w:rFonts w:ascii="Arial" w:hAnsi="Arial" w:cs="Arial"/>
          <w:sz w:val="22"/>
          <w:szCs w:val="22"/>
        </w:rPr>
      </w:pPr>
      <w:r w:rsidRPr="00D63C0A">
        <w:rPr>
          <w:rFonts w:ascii="Arial" w:hAnsi="Arial" w:cs="Arial"/>
          <w:sz w:val="22"/>
          <w:szCs w:val="22"/>
        </w:rPr>
        <w:t xml:space="preserve">New scientific and medical methods, therapies and technology is dependent on rigorous scientific methods and research efforts.  </w:t>
      </w:r>
      <w:r w:rsidR="00C37870" w:rsidRPr="00D63C0A">
        <w:rPr>
          <w:rFonts w:ascii="Arial" w:hAnsi="Arial" w:cs="Arial"/>
          <w:sz w:val="22"/>
          <w:szCs w:val="22"/>
        </w:rPr>
        <w:t>Excellent s</w:t>
      </w:r>
      <w:r w:rsidRPr="00D63C0A">
        <w:rPr>
          <w:rFonts w:ascii="Arial" w:hAnsi="Arial" w:cs="Arial"/>
          <w:sz w:val="22"/>
          <w:szCs w:val="22"/>
        </w:rPr>
        <w:t xml:space="preserve">cience in a vacuum, however, is meaningless.  It is critical for graduate students to be able to communicate their science to a variety of audiences as an integral part of their professional education and training.  Although communication techniques are incorporated into many courses taught at the graduate level, </w:t>
      </w:r>
      <w:r w:rsidR="00C37870" w:rsidRPr="00D63C0A">
        <w:rPr>
          <w:rFonts w:ascii="Arial" w:hAnsi="Arial" w:cs="Arial"/>
          <w:sz w:val="22"/>
          <w:szCs w:val="22"/>
        </w:rPr>
        <w:t>this class uniquely provides</w:t>
      </w:r>
      <w:r w:rsidRPr="00D63C0A">
        <w:rPr>
          <w:rFonts w:ascii="Arial" w:hAnsi="Arial" w:cs="Arial"/>
          <w:sz w:val="22"/>
          <w:szCs w:val="22"/>
        </w:rPr>
        <w:t xml:space="preserve"> focus on the different scientific presentation formats (i.e., oral, poster, written), </w:t>
      </w:r>
      <w:r w:rsidR="00C37870" w:rsidRPr="00D63C0A">
        <w:rPr>
          <w:rFonts w:ascii="Arial" w:hAnsi="Arial" w:cs="Arial"/>
          <w:sz w:val="22"/>
          <w:szCs w:val="22"/>
        </w:rPr>
        <w:t xml:space="preserve">and </w:t>
      </w:r>
      <w:r w:rsidRPr="00D63C0A">
        <w:rPr>
          <w:rFonts w:ascii="Arial" w:hAnsi="Arial" w:cs="Arial"/>
          <w:sz w:val="22"/>
          <w:szCs w:val="22"/>
        </w:rPr>
        <w:t>the opportunity examine the mechanical techniques to support optimal delivery of the scientific content for different audiences</w:t>
      </w:r>
      <w:r w:rsidR="00C37870" w:rsidRPr="00D63C0A">
        <w:rPr>
          <w:rFonts w:ascii="Arial" w:hAnsi="Arial" w:cs="Arial"/>
          <w:sz w:val="22"/>
          <w:szCs w:val="22"/>
        </w:rPr>
        <w:t>, both explicitly and tacitly</w:t>
      </w:r>
      <w:r w:rsidRPr="00D63C0A">
        <w:rPr>
          <w:rFonts w:ascii="Arial" w:hAnsi="Arial" w:cs="Arial"/>
          <w:sz w:val="22"/>
          <w:szCs w:val="22"/>
        </w:rPr>
        <w:t xml:space="preserve">.  The need to communicate science is </w:t>
      </w:r>
      <w:r w:rsidR="00173684" w:rsidRPr="00D63C0A">
        <w:rPr>
          <w:rFonts w:ascii="Arial" w:hAnsi="Arial" w:cs="Arial"/>
          <w:sz w:val="22"/>
          <w:szCs w:val="22"/>
        </w:rPr>
        <w:t>paramount</w:t>
      </w:r>
      <w:r w:rsidRPr="00D63C0A">
        <w:rPr>
          <w:rFonts w:ascii="Arial" w:hAnsi="Arial" w:cs="Arial"/>
          <w:sz w:val="22"/>
          <w:szCs w:val="22"/>
        </w:rPr>
        <w:t xml:space="preserve"> in </w:t>
      </w:r>
      <w:r w:rsidR="00173684" w:rsidRPr="00D63C0A">
        <w:rPr>
          <w:rFonts w:ascii="Arial" w:hAnsi="Arial" w:cs="Arial"/>
          <w:sz w:val="22"/>
          <w:szCs w:val="22"/>
        </w:rPr>
        <w:t>a range</w:t>
      </w:r>
      <w:r w:rsidRPr="00D63C0A">
        <w:rPr>
          <w:rFonts w:ascii="Arial" w:hAnsi="Arial" w:cs="Arial"/>
          <w:sz w:val="22"/>
          <w:szCs w:val="22"/>
        </w:rPr>
        <w:t xml:space="preserve"> </w:t>
      </w:r>
      <w:r w:rsidR="00C37870" w:rsidRPr="00D63C0A">
        <w:rPr>
          <w:rFonts w:ascii="Arial" w:hAnsi="Arial" w:cs="Arial"/>
          <w:sz w:val="22"/>
          <w:szCs w:val="22"/>
        </w:rPr>
        <w:t>prof</w:t>
      </w:r>
      <w:r w:rsidR="00173684" w:rsidRPr="00D63C0A">
        <w:rPr>
          <w:rFonts w:ascii="Arial" w:hAnsi="Arial" w:cs="Arial"/>
          <w:sz w:val="22"/>
          <w:szCs w:val="22"/>
        </w:rPr>
        <w:t>essional arenas including academic science</w:t>
      </w:r>
      <w:r w:rsidR="00C37870" w:rsidRPr="00D63C0A">
        <w:rPr>
          <w:rFonts w:ascii="Arial" w:hAnsi="Arial" w:cs="Arial"/>
          <w:sz w:val="22"/>
          <w:szCs w:val="22"/>
        </w:rPr>
        <w:t xml:space="preserve">, </w:t>
      </w:r>
      <w:r w:rsidR="00173684" w:rsidRPr="00D63C0A">
        <w:rPr>
          <w:rFonts w:ascii="Arial" w:hAnsi="Arial" w:cs="Arial"/>
          <w:sz w:val="22"/>
          <w:szCs w:val="22"/>
        </w:rPr>
        <w:t xml:space="preserve">environmental and </w:t>
      </w:r>
      <w:r w:rsidR="00C37870" w:rsidRPr="00D63C0A">
        <w:rPr>
          <w:rFonts w:ascii="Arial" w:hAnsi="Arial" w:cs="Arial"/>
          <w:sz w:val="22"/>
          <w:szCs w:val="22"/>
        </w:rPr>
        <w:t xml:space="preserve">public health, </w:t>
      </w:r>
      <w:r w:rsidR="00173684" w:rsidRPr="00D63C0A">
        <w:rPr>
          <w:rFonts w:ascii="Arial" w:hAnsi="Arial" w:cs="Arial"/>
          <w:sz w:val="22"/>
          <w:szCs w:val="22"/>
        </w:rPr>
        <w:t>human and veterinary medicine, and in state and federal management.</w:t>
      </w:r>
      <w:r w:rsidRPr="00D63C0A">
        <w:rPr>
          <w:rFonts w:ascii="Arial" w:hAnsi="Arial" w:cs="Arial"/>
          <w:sz w:val="22"/>
          <w:szCs w:val="22"/>
        </w:rPr>
        <w:t xml:space="preserve"> </w:t>
      </w:r>
      <w:r w:rsidR="00173684" w:rsidRPr="00D63C0A">
        <w:rPr>
          <w:rFonts w:ascii="Arial" w:hAnsi="Arial" w:cs="Arial"/>
          <w:sz w:val="22"/>
          <w:szCs w:val="22"/>
        </w:rPr>
        <w:t>Excellence in communication has direct application</w:t>
      </w:r>
      <w:r w:rsidRPr="00D63C0A">
        <w:rPr>
          <w:rFonts w:ascii="Arial" w:hAnsi="Arial" w:cs="Arial"/>
          <w:sz w:val="22"/>
          <w:szCs w:val="22"/>
        </w:rPr>
        <w:t xml:space="preserve"> at scientific meetings, </w:t>
      </w:r>
      <w:r w:rsidR="00173684" w:rsidRPr="00D63C0A">
        <w:rPr>
          <w:rFonts w:ascii="Arial" w:hAnsi="Arial" w:cs="Arial"/>
          <w:sz w:val="22"/>
          <w:szCs w:val="22"/>
        </w:rPr>
        <w:t>developing</w:t>
      </w:r>
      <w:r w:rsidRPr="00D63C0A">
        <w:rPr>
          <w:rFonts w:ascii="Arial" w:hAnsi="Arial" w:cs="Arial"/>
          <w:sz w:val="22"/>
          <w:szCs w:val="22"/>
        </w:rPr>
        <w:t xml:space="preserve"> manuscripts for professional journals, </w:t>
      </w:r>
      <w:r w:rsidR="00AC5A7D" w:rsidRPr="00D63C0A">
        <w:rPr>
          <w:rFonts w:ascii="Arial" w:hAnsi="Arial" w:cs="Arial"/>
          <w:sz w:val="22"/>
          <w:szCs w:val="22"/>
        </w:rPr>
        <w:t xml:space="preserve">submitting successful grant applications, </w:t>
      </w:r>
      <w:r w:rsidRPr="00D63C0A">
        <w:rPr>
          <w:rFonts w:ascii="Arial" w:hAnsi="Arial" w:cs="Arial"/>
          <w:sz w:val="22"/>
          <w:szCs w:val="22"/>
        </w:rPr>
        <w:t xml:space="preserve">drafting resumes, interviewing, and sharing techniques with </w:t>
      </w:r>
      <w:r w:rsidR="00173684" w:rsidRPr="00D63C0A">
        <w:rPr>
          <w:rFonts w:ascii="Arial" w:hAnsi="Arial" w:cs="Arial"/>
          <w:sz w:val="22"/>
          <w:szCs w:val="22"/>
        </w:rPr>
        <w:t>piers and the public</w:t>
      </w:r>
      <w:r w:rsidRPr="00D63C0A">
        <w:rPr>
          <w:rFonts w:ascii="Arial" w:hAnsi="Arial" w:cs="Arial"/>
          <w:sz w:val="22"/>
          <w:szCs w:val="22"/>
        </w:rPr>
        <w:t xml:space="preserve">.  This course </w:t>
      </w:r>
      <w:r w:rsidR="00173684" w:rsidRPr="00D63C0A">
        <w:rPr>
          <w:rFonts w:ascii="Arial" w:hAnsi="Arial" w:cs="Arial"/>
          <w:sz w:val="22"/>
          <w:szCs w:val="22"/>
        </w:rPr>
        <w:t>is designed to</w:t>
      </w:r>
      <w:r w:rsidRPr="00D63C0A">
        <w:rPr>
          <w:rFonts w:ascii="Arial" w:hAnsi="Arial" w:cs="Arial"/>
          <w:sz w:val="22"/>
          <w:szCs w:val="22"/>
        </w:rPr>
        <w:t xml:space="preserve"> build communication proficiency by focusing on organizational skills, confidence building, application of appropriate techniq</w:t>
      </w:r>
      <w:r w:rsidR="002C12C4" w:rsidRPr="00D63C0A">
        <w:rPr>
          <w:rFonts w:ascii="Arial" w:hAnsi="Arial" w:cs="Arial"/>
          <w:sz w:val="22"/>
          <w:szCs w:val="22"/>
        </w:rPr>
        <w:t xml:space="preserve">ues and technology, and actual </w:t>
      </w:r>
      <w:r w:rsidR="00F32CB7" w:rsidRPr="00D63C0A">
        <w:rPr>
          <w:rFonts w:ascii="Arial" w:hAnsi="Arial" w:cs="Arial"/>
          <w:sz w:val="22"/>
          <w:szCs w:val="22"/>
        </w:rPr>
        <w:t>presentation “flight time</w:t>
      </w:r>
      <w:r w:rsidRPr="00D63C0A">
        <w:rPr>
          <w:rFonts w:ascii="Arial" w:hAnsi="Arial" w:cs="Arial"/>
          <w:sz w:val="22"/>
          <w:szCs w:val="22"/>
        </w:rPr>
        <w:t>”</w:t>
      </w:r>
      <w:r w:rsidR="00F32CB7" w:rsidRPr="00D63C0A">
        <w:rPr>
          <w:rFonts w:ascii="Arial" w:hAnsi="Arial" w:cs="Arial"/>
          <w:sz w:val="22"/>
          <w:szCs w:val="22"/>
        </w:rPr>
        <w:t xml:space="preserve"> with focus on environmental health topics.</w:t>
      </w:r>
    </w:p>
    <w:p w14:paraId="16FC4BEF" w14:textId="77777777" w:rsidR="002636A7" w:rsidRPr="00D63C0A" w:rsidRDefault="002636A7">
      <w:pPr>
        <w:rPr>
          <w:rFonts w:ascii="Arial" w:hAnsi="Arial" w:cs="Arial"/>
          <w:sz w:val="22"/>
          <w:szCs w:val="22"/>
        </w:rPr>
      </w:pPr>
    </w:p>
    <w:p w14:paraId="67F9C46C" w14:textId="54E77519" w:rsidR="002636A7" w:rsidRPr="00D63C0A" w:rsidRDefault="002636A7">
      <w:pPr>
        <w:rPr>
          <w:rFonts w:ascii="Arial" w:hAnsi="Arial" w:cs="Arial"/>
          <w:sz w:val="22"/>
          <w:szCs w:val="22"/>
        </w:rPr>
      </w:pPr>
      <w:r w:rsidRPr="00D63C0A">
        <w:rPr>
          <w:rFonts w:ascii="Arial" w:hAnsi="Arial" w:cs="Arial"/>
          <w:sz w:val="22"/>
          <w:szCs w:val="22"/>
        </w:rPr>
        <w:t xml:space="preserve">Students are expected to be on time, and attend and participate in all classes. </w:t>
      </w:r>
      <w:r w:rsidR="00EC7A38" w:rsidRPr="00D63C0A">
        <w:rPr>
          <w:rFonts w:ascii="Arial" w:hAnsi="Arial" w:cs="Arial"/>
          <w:sz w:val="22"/>
          <w:szCs w:val="22"/>
        </w:rPr>
        <w:t xml:space="preserve"> </w:t>
      </w:r>
      <w:r w:rsidRPr="00D63C0A">
        <w:rPr>
          <w:rFonts w:ascii="Arial" w:hAnsi="Arial" w:cs="Arial"/>
          <w:sz w:val="22"/>
          <w:szCs w:val="22"/>
        </w:rPr>
        <w:t xml:space="preserve">Each student is required to </w:t>
      </w:r>
      <w:r w:rsidR="00EC7A38" w:rsidRPr="00D63C0A">
        <w:rPr>
          <w:rFonts w:ascii="Arial" w:hAnsi="Arial" w:cs="Arial"/>
          <w:sz w:val="22"/>
          <w:szCs w:val="22"/>
        </w:rPr>
        <w:t>develop</w:t>
      </w:r>
      <w:r w:rsidRPr="00D63C0A">
        <w:rPr>
          <w:rFonts w:ascii="Arial" w:hAnsi="Arial" w:cs="Arial"/>
          <w:sz w:val="22"/>
          <w:szCs w:val="22"/>
        </w:rPr>
        <w:t xml:space="preserve"> an oral </w:t>
      </w:r>
      <w:r w:rsidR="00EC7A38" w:rsidRPr="00D63C0A">
        <w:rPr>
          <w:rFonts w:ascii="Arial" w:hAnsi="Arial" w:cs="Arial"/>
          <w:sz w:val="22"/>
          <w:szCs w:val="22"/>
        </w:rPr>
        <w:t xml:space="preserve">and poster </w:t>
      </w:r>
      <w:r w:rsidRPr="00D63C0A">
        <w:rPr>
          <w:rFonts w:ascii="Arial" w:hAnsi="Arial" w:cs="Arial"/>
          <w:sz w:val="22"/>
          <w:szCs w:val="22"/>
        </w:rPr>
        <w:t xml:space="preserve">presentation on an assigned/approved topic.  The approved topic will focus on some aspect of </w:t>
      </w:r>
      <w:r w:rsidR="00EC7A38" w:rsidRPr="00D63C0A">
        <w:rPr>
          <w:rFonts w:ascii="Arial" w:hAnsi="Arial" w:cs="Arial"/>
          <w:sz w:val="22"/>
          <w:szCs w:val="22"/>
        </w:rPr>
        <w:t>their own thesis or dissertation research, or another topic as agreed upon with the instructor</w:t>
      </w:r>
      <w:r w:rsidRPr="00D63C0A">
        <w:rPr>
          <w:rFonts w:ascii="Arial" w:hAnsi="Arial" w:cs="Arial"/>
          <w:sz w:val="22"/>
          <w:szCs w:val="22"/>
        </w:rPr>
        <w:t>.  A PowerPoint “notes” presentation on the same topic will also be developed and submitted by the student as the written</w:t>
      </w:r>
      <w:r w:rsidR="00EC7A38" w:rsidRPr="00D63C0A">
        <w:rPr>
          <w:rFonts w:ascii="Arial" w:hAnsi="Arial" w:cs="Arial"/>
          <w:sz w:val="22"/>
          <w:szCs w:val="22"/>
        </w:rPr>
        <w:t xml:space="preserve"> component of this assignment. Other in-class presentation assignments will also be included.</w:t>
      </w:r>
    </w:p>
    <w:p w14:paraId="73F150B4" w14:textId="77777777" w:rsidR="002636A7" w:rsidRPr="00D63C0A" w:rsidRDefault="002636A7">
      <w:pPr>
        <w:rPr>
          <w:rFonts w:ascii="Arial" w:hAnsi="Arial" w:cs="Arial"/>
          <w:sz w:val="22"/>
          <w:szCs w:val="22"/>
        </w:rPr>
      </w:pPr>
    </w:p>
    <w:p w14:paraId="785CFD94" w14:textId="77777777" w:rsidR="00AD6895" w:rsidRPr="00D63C0A" w:rsidRDefault="00AD6895">
      <w:pPr>
        <w:rPr>
          <w:rFonts w:ascii="Arial" w:hAnsi="Arial" w:cs="Arial"/>
          <w:b/>
          <w:sz w:val="22"/>
          <w:szCs w:val="22"/>
          <w:u w:val="single"/>
        </w:rPr>
      </w:pPr>
      <w:r w:rsidRPr="00D63C0A">
        <w:rPr>
          <w:rFonts w:ascii="Arial" w:hAnsi="Arial" w:cs="Arial"/>
          <w:b/>
          <w:sz w:val="22"/>
          <w:szCs w:val="22"/>
          <w:u w:val="single"/>
        </w:rPr>
        <w:br w:type="page"/>
      </w:r>
    </w:p>
    <w:p w14:paraId="0BB1F1B2" w14:textId="632AB48A" w:rsidR="002636A7" w:rsidRPr="00D63C0A" w:rsidRDefault="002636A7">
      <w:pPr>
        <w:rPr>
          <w:rFonts w:ascii="Arial" w:hAnsi="Arial" w:cs="Arial"/>
          <w:b/>
          <w:sz w:val="22"/>
          <w:szCs w:val="22"/>
          <w:u w:val="single"/>
        </w:rPr>
      </w:pPr>
      <w:r w:rsidRPr="00D63C0A">
        <w:rPr>
          <w:rFonts w:ascii="Arial" w:hAnsi="Arial" w:cs="Arial"/>
          <w:b/>
          <w:sz w:val="22"/>
          <w:szCs w:val="22"/>
          <w:u w:val="single"/>
        </w:rPr>
        <w:lastRenderedPageBreak/>
        <w:t>Learning objectives:</w:t>
      </w:r>
    </w:p>
    <w:p w14:paraId="4491E725" w14:textId="77777777" w:rsidR="002636A7" w:rsidRPr="00D63C0A" w:rsidRDefault="002636A7">
      <w:pPr>
        <w:rPr>
          <w:rFonts w:ascii="Arial" w:hAnsi="Arial" w:cs="Arial"/>
          <w:i/>
          <w:sz w:val="22"/>
          <w:szCs w:val="22"/>
        </w:rPr>
      </w:pPr>
      <w:r w:rsidRPr="00D63C0A">
        <w:rPr>
          <w:rFonts w:ascii="Arial" w:hAnsi="Arial" w:cs="Arial"/>
          <w:i/>
          <w:sz w:val="22"/>
          <w:szCs w:val="22"/>
        </w:rPr>
        <w:t>Upon successful completion of this course students will be able to:</w:t>
      </w:r>
    </w:p>
    <w:p w14:paraId="6C0D088A" w14:textId="77777777" w:rsidR="00AD6895" w:rsidRPr="00D63C0A" w:rsidRDefault="00AD6895" w:rsidP="00AD6895">
      <w:pPr>
        <w:ind w:left="360"/>
        <w:rPr>
          <w:rFonts w:ascii="Arial" w:hAnsi="Arial" w:cs="Arial"/>
          <w:sz w:val="22"/>
          <w:szCs w:val="22"/>
        </w:rPr>
      </w:pPr>
    </w:p>
    <w:p w14:paraId="1E1701D1" w14:textId="77777777" w:rsidR="00AD6895" w:rsidRPr="00D63C0A" w:rsidRDefault="002636A7" w:rsidP="001B3512">
      <w:pPr>
        <w:pStyle w:val="ListParagraph"/>
        <w:numPr>
          <w:ilvl w:val="0"/>
          <w:numId w:val="8"/>
        </w:numPr>
        <w:spacing w:after="120"/>
        <w:contextualSpacing w:val="0"/>
        <w:rPr>
          <w:rFonts w:ascii="Arial" w:hAnsi="Arial" w:cs="Arial"/>
          <w:sz w:val="22"/>
          <w:szCs w:val="22"/>
        </w:rPr>
      </w:pPr>
      <w:r w:rsidRPr="00D63C0A">
        <w:rPr>
          <w:rFonts w:ascii="Arial" w:hAnsi="Arial" w:cs="Arial"/>
          <w:sz w:val="22"/>
          <w:szCs w:val="22"/>
        </w:rPr>
        <w:t xml:space="preserve">Critically review scientific literature pertinent to </w:t>
      </w:r>
      <w:r w:rsidR="00AD6895" w:rsidRPr="00D63C0A">
        <w:rPr>
          <w:rFonts w:ascii="Arial" w:hAnsi="Arial" w:cs="Arial"/>
          <w:sz w:val="22"/>
          <w:szCs w:val="22"/>
        </w:rPr>
        <w:t>environmental health and public health;</w:t>
      </w:r>
    </w:p>
    <w:p w14:paraId="13CE46F2" w14:textId="7386B075" w:rsidR="00AD6895" w:rsidRPr="00D63C0A" w:rsidRDefault="00337F1D" w:rsidP="001B3512">
      <w:pPr>
        <w:pStyle w:val="ListParagraph"/>
        <w:numPr>
          <w:ilvl w:val="0"/>
          <w:numId w:val="8"/>
        </w:numPr>
        <w:spacing w:after="120"/>
        <w:contextualSpacing w:val="0"/>
        <w:rPr>
          <w:rFonts w:ascii="Arial" w:hAnsi="Arial" w:cs="Arial"/>
          <w:sz w:val="22"/>
          <w:szCs w:val="22"/>
        </w:rPr>
      </w:pPr>
      <w:r w:rsidRPr="00D63C0A">
        <w:rPr>
          <w:rFonts w:ascii="Arial" w:hAnsi="Arial" w:cs="Arial"/>
          <w:sz w:val="22"/>
          <w:szCs w:val="22"/>
        </w:rPr>
        <w:t>Recognize</w:t>
      </w:r>
      <w:r w:rsidR="00AD6895" w:rsidRPr="00D63C0A">
        <w:rPr>
          <w:rFonts w:ascii="Arial" w:hAnsi="Arial" w:cs="Arial"/>
          <w:sz w:val="22"/>
          <w:szCs w:val="22"/>
        </w:rPr>
        <w:t xml:space="preserve"> the needs of different </w:t>
      </w:r>
      <w:r w:rsidRPr="00D63C0A">
        <w:rPr>
          <w:rFonts w:ascii="Arial" w:hAnsi="Arial" w:cs="Arial"/>
          <w:sz w:val="22"/>
          <w:szCs w:val="22"/>
        </w:rPr>
        <w:t xml:space="preserve">target </w:t>
      </w:r>
      <w:r w:rsidR="00AD6895" w:rsidRPr="00D63C0A">
        <w:rPr>
          <w:rFonts w:ascii="Arial" w:hAnsi="Arial" w:cs="Arial"/>
          <w:sz w:val="22"/>
          <w:szCs w:val="22"/>
        </w:rPr>
        <w:t>audiences with focus on communicating what needs to be perceived, rather than what needs to be shared;</w:t>
      </w:r>
    </w:p>
    <w:p w14:paraId="6EBE5080" w14:textId="162332A4" w:rsidR="00337F1D" w:rsidRPr="00D63C0A" w:rsidRDefault="00337F1D" w:rsidP="001B3512">
      <w:pPr>
        <w:pStyle w:val="ListParagraph"/>
        <w:numPr>
          <w:ilvl w:val="0"/>
          <w:numId w:val="8"/>
        </w:numPr>
        <w:spacing w:after="120"/>
        <w:contextualSpacing w:val="0"/>
        <w:rPr>
          <w:rFonts w:ascii="Arial" w:hAnsi="Arial" w:cs="Arial"/>
          <w:sz w:val="22"/>
          <w:szCs w:val="22"/>
        </w:rPr>
      </w:pPr>
      <w:r w:rsidRPr="00D63C0A">
        <w:rPr>
          <w:rFonts w:ascii="Arial" w:hAnsi="Arial" w:cs="Arial"/>
          <w:sz w:val="22"/>
          <w:szCs w:val="22"/>
        </w:rPr>
        <w:t>Dialog with reporters and the media;</w:t>
      </w:r>
    </w:p>
    <w:p w14:paraId="267F1635" w14:textId="6A6094E3" w:rsidR="00AD6895" w:rsidRPr="00D63C0A" w:rsidRDefault="00AD6895" w:rsidP="001B3512">
      <w:pPr>
        <w:pStyle w:val="ListParagraph"/>
        <w:numPr>
          <w:ilvl w:val="0"/>
          <w:numId w:val="8"/>
        </w:numPr>
        <w:spacing w:after="120"/>
        <w:contextualSpacing w:val="0"/>
        <w:rPr>
          <w:rFonts w:ascii="Arial" w:hAnsi="Arial" w:cs="Arial"/>
          <w:sz w:val="22"/>
          <w:szCs w:val="22"/>
        </w:rPr>
      </w:pPr>
      <w:r w:rsidRPr="00D63C0A">
        <w:rPr>
          <w:rFonts w:ascii="Arial" w:hAnsi="Arial" w:cs="Arial"/>
          <w:sz w:val="22"/>
          <w:szCs w:val="22"/>
        </w:rPr>
        <w:t>Integrate different graphical presentation styles that reveal data trends, and appropriately show cause and effect;</w:t>
      </w:r>
    </w:p>
    <w:p w14:paraId="450C3A3F" w14:textId="53FF5047" w:rsidR="00AD6895" w:rsidRPr="00D63C0A" w:rsidRDefault="00AD6895" w:rsidP="001B3512">
      <w:pPr>
        <w:pStyle w:val="ListParagraph"/>
        <w:numPr>
          <w:ilvl w:val="0"/>
          <w:numId w:val="8"/>
        </w:numPr>
        <w:spacing w:after="120"/>
        <w:contextualSpacing w:val="0"/>
        <w:rPr>
          <w:rFonts w:ascii="Arial" w:hAnsi="Arial" w:cs="Arial"/>
          <w:sz w:val="22"/>
          <w:szCs w:val="22"/>
        </w:rPr>
      </w:pPr>
      <w:r w:rsidRPr="00D63C0A">
        <w:rPr>
          <w:rFonts w:ascii="Arial" w:hAnsi="Arial" w:cs="Arial"/>
          <w:sz w:val="22"/>
          <w:szCs w:val="22"/>
        </w:rPr>
        <w:t>Organize and optimize presentation elements including th</w:t>
      </w:r>
      <w:r w:rsidR="001B3512" w:rsidRPr="00D63C0A">
        <w:rPr>
          <w:rFonts w:ascii="Arial" w:hAnsi="Arial" w:cs="Arial"/>
          <w:sz w:val="22"/>
          <w:szCs w:val="22"/>
        </w:rPr>
        <w:t xml:space="preserve">e use of software tools (e.g., </w:t>
      </w:r>
      <w:r w:rsidRPr="00D63C0A">
        <w:rPr>
          <w:rFonts w:ascii="Arial" w:hAnsi="Arial" w:cs="Arial"/>
          <w:sz w:val="22"/>
          <w:szCs w:val="22"/>
        </w:rPr>
        <w:t>PowerPoint, Photoshop,</w:t>
      </w:r>
      <w:r w:rsidR="001B3512" w:rsidRPr="00D63C0A">
        <w:rPr>
          <w:rFonts w:ascii="Arial" w:hAnsi="Arial" w:cs="Arial"/>
          <w:sz w:val="22"/>
          <w:szCs w:val="22"/>
        </w:rPr>
        <w:t xml:space="preserve"> QuickTime) and </w:t>
      </w:r>
      <w:r w:rsidR="0010149B">
        <w:rPr>
          <w:rFonts w:ascii="Arial" w:hAnsi="Arial" w:cs="Arial"/>
          <w:sz w:val="22"/>
          <w:szCs w:val="22"/>
        </w:rPr>
        <w:t xml:space="preserve">use of </w:t>
      </w:r>
      <w:bookmarkStart w:id="0" w:name="_GoBack"/>
      <w:bookmarkEnd w:id="0"/>
      <w:r w:rsidR="001B3512" w:rsidRPr="00D63C0A">
        <w:rPr>
          <w:rFonts w:ascii="Arial" w:hAnsi="Arial" w:cs="Arial"/>
          <w:sz w:val="22"/>
          <w:szCs w:val="22"/>
        </w:rPr>
        <w:t>digital cameras;</w:t>
      </w:r>
    </w:p>
    <w:p w14:paraId="42BEB624" w14:textId="54882D2B" w:rsidR="00AD6895" w:rsidRPr="00D63C0A" w:rsidRDefault="00AD6895" w:rsidP="001B3512">
      <w:pPr>
        <w:pStyle w:val="ListParagraph"/>
        <w:numPr>
          <w:ilvl w:val="0"/>
          <w:numId w:val="8"/>
        </w:numPr>
        <w:spacing w:after="120"/>
        <w:contextualSpacing w:val="0"/>
        <w:rPr>
          <w:rFonts w:ascii="Arial" w:hAnsi="Arial" w:cs="Arial"/>
          <w:sz w:val="22"/>
          <w:szCs w:val="22"/>
        </w:rPr>
      </w:pPr>
      <w:r w:rsidRPr="00D63C0A">
        <w:rPr>
          <w:rFonts w:ascii="Arial" w:hAnsi="Arial" w:cs="Arial"/>
          <w:sz w:val="22"/>
          <w:szCs w:val="22"/>
        </w:rPr>
        <w:t xml:space="preserve">Develop and </w:t>
      </w:r>
      <w:r w:rsidR="00337F1D" w:rsidRPr="00D63C0A">
        <w:rPr>
          <w:rFonts w:ascii="Arial" w:hAnsi="Arial" w:cs="Arial"/>
          <w:sz w:val="22"/>
          <w:szCs w:val="22"/>
        </w:rPr>
        <w:t>deliver</w:t>
      </w:r>
      <w:r w:rsidRPr="00D63C0A">
        <w:rPr>
          <w:rFonts w:ascii="Arial" w:hAnsi="Arial" w:cs="Arial"/>
          <w:sz w:val="22"/>
          <w:szCs w:val="22"/>
        </w:rPr>
        <w:t xml:space="preserve"> effective poster and oral scientific presentations;</w:t>
      </w:r>
    </w:p>
    <w:p w14:paraId="684A3C80" w14:textId="336B30F3" w:rsidR="001B3512" w:rsidRPr="00D63C0A" w:rsidRDefault="001B3512" w:rsidP="001B3512">
      <w:pPr>
        <w:pStyle w:val="ListParagraph"/>
        <w:numPr>
          <w:ilvl w:val="0"/>
          <w:numId w:val="8"/>
        </w:numPr>
        <w:spacing w:after="120"/>
        <w:contextualSpacing w:val="0"/>
        <w:rPr>
          <w:rFonts w:ascii="Arial" w:hAnsi="Arial" w:cs="Arial"/>
          <w:sz w:val="22"/>
          <w:szCs w:val="22"/>
        </w:rPr>
      </w:pPr>
      <w:r w:rsidRPr="00D63C0A">
        <w:rPr>
          <w:rFonts w:ascii="Arial" w:hAnsi="Arial" w:cs="Arial"/>
          <w:sz w:val="22"/>
          <w:szCs w:val="22"/>
        </w:rPr>
        <w:t>Develop an effective r</w:t>
      </w:r>
      <w:r w:rsidRPr="00D63C0A">
        <w:rPr>
          <w:rFonts w:ascii="Arial" w:hAnsi="Arial" w:cs="Arial"/>
          <w:color w:val="000000"/>
          <w:sz w:val="22"/>
          <w:szCs w:val="22"/>
        </w:rPr>
        <w:t>é</w:t>
      </w:r>
      <w:r w:rsidRPr="00D63C0A">
        <w:rPr>
          <w:rFonts w:ascii="Arial" w:hAnsi="Arial" w:cs="Arial"/>
          <w:sz w:val="22"/>
          <w:szCs w:val="22"/>
        </w:rPr>
        <w:t>sum</w:t>
      </w:r>
      <w:r w:rsidRPr="00D63C0A">
        <w:rPr>
          <w:rFonts w:ascii="Arial" w:hAnsi="Arial" w:cs="Arial"/>
          <w:color w:val="000000"/>
          <w:sz w:val="22"/>
          <w:szCs w:val="22"/>
        </w:rPr>
        <w:t>é</w:t>
      </w:r>
      <w:r w:rsidRPr="00D63C0A">
        <w:rPr>
          <w:rFonts w:ascii="Arial" w:hAnsi="Arial" w:cs="Arial"/>
          <w:sz w:val="22"/>
          <w:szCs w:val="22"/>
        </w:rPr>
        <w:t xml:space="preserve"> or curriculum vitae;</w:t>
      </w:r>
    </w:p>
    <w:p w14:paraId="4B0501EA" w14:textId="5082DB1A" w:rsidR="00337F1D" w:rsidRPr="00D63C0A" w:rsidRDefault="0010149B" w:rsidP="001B3512">
      <w:pPr>
        <w:pStyle w:val="ListParagraph"/>
        <w:numPr>
          <w:ilvl w:val="0"/>
          <w:numId w:val="8"/>
        </w:numPr>
        <w:spacing w:after="120"/>
        <w:contextualSpacing w:val="0"/>
        <w:rPr>
          <w:rFonts w:ascii="Arial" w:hAnsi="Arial" w:cs="Arial"/>
          <w:sz w:val="22"/>
          <w:szCs w:val="22"/>
        </w:rPr>
      </w:pPr>
      <w:r>
        <w:rPr>
          <w:rFonts w:ascii="Arial" w:hAnsi="Arial" w:cs="Arial"/>
          <w:sz w:val="22"/>
          <w:szCs w:val="22"/>
        </w:rPr>
        <w:t>Understand</w:t>
      </w:r>
      <w:r w:rsidR="00337F1D" w:rsidRPr="00D63C0A">
        <w:rPr>
          <w:rFonts w:ascii="Arial" w:hAnsi="Arial" w:cs="Arial"/>
          <w:sz w:val="22"/>
          <w:szCs w:val="22"/>
        </w:rPr>
        <w:t xml:space="preserve"> effective </w:t>
      </w:r>
      <w:r>
        <w:rPr>
          <w:rFonts w:ascii="Arial" w:hAnsi="Arial" w:cs="Arial"/>
          <w:sz w:val="22"/>
          <w:szCs w:val="22"/>
        </w:rPr>
        <w:t>grantsmanship</w:t>
      </w:r>
      <w:r w:rsidR="00337F1D" w:rsidRPr="00D63C0A">
        <w:rPr>
          <w:rFonts w:ascii="Arial" w:hAnsi="Arial" w:cs="Arial"/>
          <w:sz w:val="22"/>
          <w:szCs w:val="22"/>
        </w:rPr>
        <w:t xml:space="preserve"> from a review standpoint;</w:t>
      </w:r>
    </w:p>
    <w:p w14:paraId="295E4FE2" w14:textId="3262625C" w:rsidR="00AD6895" w:rsidRPr="00D63C0A" w:rsidRDefault="00337F1D" w:rsidP="001B3512">
      <w:pPr>
        <w:pStyle w:val="ListParagraph"/>
        <w:numPr>
          <w:ilvl w:val="0"/>
          <w:numId w:val="8"/>
        </w:numPr>
        <w:spacing w:after="120"/>
        <w:contextualSpacing w:val="0"/>
        <w:rPr>
          <w:rFonts w:ascii="Arial" w:hAnsi="Arial" w:cs="Arial"/>
          <w:sz w:val="22"/>
          <w:szCs w:val="22"/>
        </w:rPr>
      </w:pPr>
      <w:r w:rsidRPr="00D63C0A">
        <w:rPr>
          <w:rFonts w:ascii="Arial" w:hAnsi="Arial" w:cs="Arial"/>
          <w:sz w:val="22"/>
          <w:szCs w:val="22"/>
        </w:rPr>
        <w:t>Constructively critique oral scientific presentations;</w:t>
      </w:r>
    </w:p>
    <w:p w14:paraId="5E63783D" w14:textId="1D9ABADC" w:rsidR="002636A7" w:rsidRPr="00D63C0A" w:rsidRDefault="002636A7" w:rsidP="001B3512">
      <w:pPr>
        <w:pStyle w:val="ListParagraph"/>
        <w:numPr>
          <w:ilvl w:val="0"/>
          <w:numId w:val="8"/>
        </w:numPr>
        <w:spacing w:after="120"/>
        <w:contextualSpacing w:val="0"/>
        <w:rPr>
          <w:rFonts w:ascii="Arial" w:hAnsi="Arial" w:cs="Arial"/>
          <w:sz w:val="22"/>
          <w:szCs w:val="22"/>
        </w:rPr>
      </w:pPr>
      <w:r w:rsidRPr="00D63C0A">
        <w:rPr>
          <w:rFonts w:ascii="Arial" w:hAnsi="Arial" w:cs="Arial"/>
          <w:sz w:val="22"/>
          <w:szCs w:val="22"/>
        </w:rPr>
        <w:t xml:space="preserve">Organize and </w:t>
      </w:r>
      <w:r w:rsidR="00337F1D" w:rsidRPr="00D63C0A">
        <w:rPr>
          <w:rFonts w:ascii="Arial" w:hAnsi="Arial" w:cs="Arial"/>
          <w:sz w:val="22"/>
          <w:szCs w:val="22"/>
        </w:rPr>
        <w:t>deliver</w:t>
      </w:r>
      <w:r w:rsidRPr="00D63C0A">
        <w:rPr>
          <w:rFonts w:ascii="Arial" w:hAnsi="Arial" w:cs="Arial"/>
          <w:sz w:val="22"/>
          <w:szCs w:val="22"/>
        </w:rPr>
        <w:t xml:space="preserve"> well-synthesized scientific </w:t>
      </w:r>
      <w:r w:rsidR="0010149B">
        <w:rPr>
          <w:rFonts w:ascii="Arial" w:hAnsi="Arial" w:cs="Arial"/>
          <w:sz w:val="22"/>
          <w:szCs w:val="22"/>
        </w:rPr>
        <w:t>presentations</w:t>
      </w:r>
      <w:r w:rsidRPr="00D63C0A">
        <w:rPr>
          <w:rFonts w:ascii="Arial" w:hAnsi="Arial" w:cs="Arial"/>
          <w:sz w:val="22"/>
          <w:szCs w:val="22"/>
        </w:rPr>
        <w:t xml:space="preserve">, using oral, written and visual </w:t>
      </w:r>
      <w:r w:rsidR="00337F1D" w:rsidRPr="00D63C0A">
        <w:rPr>
          <w:rFonts w:ascii="Arial" w:hAnsi="Arial" w:cs="Arial"/>
          <w:sz w:val="22"/>
          <w:szCs w:val="22"/>
        </w:rPr>
        <w:t>techniques</w:t>
      </w:r>
      <w:r w:rsidRPr="00D63C0A">
        <w:rPr>
          <w:rFonts w:ascii="Arial" w:hAnsi="Arial" w:cs="Arial"/>
          <w:sz w:val="22"/>
          <w:szCs w:val="22"/>
        </w:rPr>
        <w:t xml:space="preserve"> on topics relevant to environmental </w:t>
      </w:r>
      <w:r w:rsidR="00D14515" w:rsidRPr="00D63C0A">
        <w:rPr>
          <w:rFonts w:ascii="Arial" w:hAnsi="Arial" w:cs="Arial"/>
          <w:sz w:val="22"/>
          <w:szCs w:val="22"/>
        </w:rPr>
        <w:t xml:space="preserve">and public </w:t>
      </w:r>
      <w:r w:rsidRPr="00D63C0A">
        <w:rPr>
          <w:rFonts w:ascii="Arial" w:hAnsi="Arial" w:cs="Arial"/>
          <w:sz w:val="22"/>
          <w:szCs w:val="22"/>
        </w:rPr>
        <w:t>health.</w:t>
      </w:r>
    </w:p>
    <w:p w14:paraId="630039A4" w14:textId="77777777" w:rsidR="00EC1FFC" w:rsidRPr="00D63C0A" w:rsidRDefault="00EC1FFC">
      <w:pPr>
        <w:rPr>
          <w:rFonts w:ascii="Arial" w:hAnsi="Arial" w:cs="Arial"/>
          <w:b/>
          <w:sz w:val="22"/>
          <w:szCs w:val="22"/>
          <w:u w:val="single"/>
        </w:rPr>
      </w:pPr>
    </w:p>
    <w:p w14:paraId="29089939" w14:textId="51FE4218" w:rsidR="002636A7" w:rsidRPr="00D63C0A" w:rsidRDefault="002636A7">
      <w:pPr>
        <w:rPr>
          <w:rFonts w:ascii="Arial" w:hAnsi="Arial" w:cs="Arial"/>
          <w:b/>
          <w:sz w:val="22"/>
          <w:szCs w:val="22"/>
          <w:u w:val="single"/>
        </w:rPr>
      </w:pPr>
      <w:r w:rsidRPr="00D63C0A">
        <w:rPr>
          <w:rFonts w:ascii="Arial" w:hAnsi="Arial" w:cs="Arial"/>
          <w:b/>
          <w:sz w:val="22"/>
          <w:szCs w:val="22"/>
          <w:u w:val="single"/>
        </w:rPr>
        <w:t>Course materials:</w:t>
      </w:r>
    </w:p>
    <w:p w14:paraId="49EAEA1C" w14:textId="4C335CA2" w:rsidR="002636A7" w:rsidRPr="00D63C0A" w:rsidRDefault="002636A7">
      <w:pPr>
        <w:rPr>
          <w:rFonts w:ascii="Arial" w:hAnsi="Arial" w:cs="Arial"/>
          <w:sz w:val="22"/>
          <w:szCs w:val="22"/>
        </w:rPr>
      </w:pPr>
      <w:r w:rsidRPr="00D63C0A">
        <w:rPr>
          <w:rFonts w:ascii="Arial" w:hAnsi="Arial" w:cs="Arial"/>
          <w:sz w:val="22"/>
          <w:szCs w:val="22"/>
        </w:rPr>
        <w:t>Handouts for lectures and other reading materials will be distributed in class.</w:t>
      </w:r>
    </w:p>
    <w:p w14:paraId="1789FB86" w14:textId="38031750" w:rsidR="00EF5B5C" w:rsidRPr="00D63C0A" w:rsidRDefault="00EF5B5C">
      <w:pPr>
        <w:rPr>
          <w:rFonts w:ascii="Arial" w:hAnsi="Arial" w:cs="Arial"/>
          <w:b/>
          <w:bCs/>
          <w:sz w:val="22"/>
          <w:szCs w:val="22"/>
          <w:u w:val="single"/>
        </w:rPr>
      </w:pPr>
    </w:p>
    <w:p w14:paraId="1C293D49" w14:textId="306E8FD1" w:rsidR="002636A7" w:rsidRPr="00D63C0A" w:rsidRDefault="002636A7">
      <w:pPr>
        <w:pStyle w:val="Heading4"/>
        <w:widowControl/>
        <w:rPr>
          <w:rFonts w:ascii="Arial" w:hAnsi="Arial" w:cs="Arial"/>
          <w:bCs/>
          <w:snapToGrid/>
          <w:sz w:val="22"/>
          <w:szCs w:val="22"/>
        </w:rPr>
      </w:pPr>
      <w:r w:rsidRPr="00D63C0A">
        <w:rPr>
          <w:rFonts w:ascii="Arial" w:hAnsi="Arial" w:cs="Arial"/>
          <w:bCs/>
          <w:snapToGrid/>
          <w:sz w:val="22"/>
          <w:szCs w:val="22"/>
        </w:rPr>
        <w:t>Topical Outline</w:t>
      </w:r>
    </w:p>
    <w:p w14:paraId="397D5A2C" w14:textId="1C900B96" w:rsidR="001B3512" w:rsidRPr="00D63C0A" w:rsidRDefault="001B3512">
      <w:pPr>
        <w:rPr>
          <w:rFonts w:ascii="Arial" w:hAnsi="Arial" w:cs="Arial"/>
          <w:sz w:val="22"/>
          <w:szCs w:val="22"/>
        </w:rPr>
      </w:pPr>
    </w:p>
    <w:p w14:paraId="5D1937FB" w14:textId="59787DEA" w:rsidR="009F6A32" w:rsidRPr="00D63C0A" w:rsidRDefault="009F6A32">
      <w:pPr>
        <w:rPr>
          <w:rFonts w:ascii="Arial" w:hAnsi="Arial" w:cs="Arial"/>
          <w:sz w:val="22"/>
          <w:szCs w:val="22"/>
        </w:rPr>
      </w:pPr>
      <w:r w:rsidRPr="00D63C0A">
        <w:rPr>
          <w:rFonts w:ascii="Arial" w:hAnsi="Arial" w:cs="Arial"/>
          <w:sz w:val="22"/>
          <w:szCs w:val="22"/>
        </w:rPr>
        <w:t>Why we present as scientists: getting our audience(s) to think differently</w:t>
      </w:r>
    </w:p>
    <w:p w14:paraId="17DA1047" w14:textId="5036982B" w:rsidR="009F6A32" w:rsidRPr="00D63C0A" w:rsidRDefault="009F6A32">
      <w:pPr>
        <w:rPr>
          <w:rFonts w:ascii="Arial" w:hAnsi="Arial" w:cs="Arial"/>
          <w:sz w:val="22"/>
          <w:szCs w:val="22"/>
        </w:rPr>
      </w:pPr>
      <w:r w:rsidRPr="00D63C0A">
        <w:rPr>
          <w:rFonts w:ascii="Arial" w:hAnsi="Arial" w:cs="Arial"/>
          <w:sz w:val="22"/>
          <w:szCs w:val="22"/>
        </w:rPr>
        <w:t>Presenting for our audiences to hear our message (rather than for us to tell them our message)</w:t>
      </w:r>
    </w:p>
    <w:p w14:paraId="2B8584C2" w14:textId="2B979F37" w:rsidR="009F6A32" w:rsidRPr="00D63C0A" w:rsidRDefault="009F6A32">
      <w:pPr>
        <w:rPr>
          <w:rFonts w:ascii="Arial" w:hAnsi="Arial" w:cs="Arial"/>
          <w:sz w:val="22"/>
          <w:szCs w:val="22"/>
        </w:rPr>
      </w:pPr>
      <w:r w:rsidRPr="00D63C0A">
        <w:rPr>
          <w:rFonts w:ascii="Arial" w:hAnsi="Arial" w:cs="Arial"/>
          <w:sz w:val="22"/>
          <w:szCs w:val="22"/>
        </w:rPr>
        <w:t>Presentation venues and opportunities at all levels of scientific careers</w:t>
      </w:r>
    </w:p>
    <w:p w14:paraId="6806EA40" w14:textId="6194433E" w:rsidR="009F6A32" w:rsidRPr="00D63C0A" w:rsidRDefault="009F6A32">
      <w:pPr>
        <w:rPr>
          <w:rFonts w:ascii="Arial" w:hAnsi="Arial" w:cs="Arial"/>
          <w:sz w:val="22"/>
          <w:szCs w:val="22"/>
        </w:rPr>
      </w:pPr>
      <w:r w:rsidRPr="00D63C0A">
        <w:rPr>
          <w:rFonts w:ascii="Arial" w:hAnsi="Arial" w:cs="Arial"/>
          <w:sz w:val="22"/>
          <w:szCs w:val="22"/>
        </w:rPr>
        <w:t>Mechanics of presenting and use of AV equipment</w:t>
      </w:r>
    </w:p>
    <w:p w14:paraId="25F921D9" w14:textId="3C763CFB" w:rsidR="009F6A32" w:rsidRPr="00D63C0A" w:rsidRDefault="009F6A32">
      <w:pPr>
        <w:rPr>
          <w:rFonts w:ascii="Arial" w:hAnsi="Arial" w:cs="Arial"/>
          <w:sz w:val="22"/>
          <w:szCs w:val="22"/>
        </w:rPr>
      </w:pPr>
      <w:r w:rsidRPr="00D63C0A">
        <w:rPr>
          <w:rFonts w:ascii="Arial" w:hAnsi="Arial" w:cs="Arial"/>
          <w:sz w:val="22"/>
          <w:szCs w:val="22"/>
        </w:rPr>
        <w:t>Interacting with the media, and team interview experience and presentation</w:t>
      </w:r>
    </w:p>
    <w:p w14:paraId="0FE49152" w14:textId="6FB5EFBD" w:rsidR="009F6A32" w:rsidRPr="00D63C0A" w:rsidRDefault="009F6A32">
      <w:pPr>
        <w:rPr>
          <w:rFonts w:ascii="Arial" w:hAnsi="Arial" w:cs="Arial"/>
          <w:sz w:val="22"/>
          <w:szCs w:val="22"/>
        </w:rPr>
      </w:pPr>
      <w:r w:rsidRPr="00D63C0A">
        <w:rPr>
          <w:rFonts w:ascii="Arial" w:hAnsi="Arial" w:cs="Arial"/>
          <w:sz w:val="22"/>
          <w:szCs w:val="22"/>
        </w:rPr>
        <w:t>Elevator presentations #1 and #2</w:t>
      </w:r>
    </w:p>
    <w:p w14:paraId="114743DC" w14:textId="6F6F91A8" w:rsidR="009F6A32" w:rsidRPr="00D63C0A" w:rsidRDefault="009F6A32">
      <w:pPr>
        <w:rPr>
          <w:rFonts w:ascii="Arial" w:hAnsi="Arial" w:cs="Arial"/>
          <w:sz w:val="22"/>
          <w:szCs w:val="22"/>
        </w:rPr>
      </w:pPr>
      <w:r w:rsidRPr="00D63C0A">
        <w:rPr>
          <w:rFonts w:ascii="Arial" w:hAnsi="Arial" w:cs="Arial"/>
          <w:sz w:val="22"/>
          <w:szCs w:val="22"/>
        </w:rPr>
        <w:t>10-minute presentation development: constructs and examples</w:t>
      </w:r>
    </w:p>
    <w:p w14:paraId="1F0E4AD1" w14:textId="02590168" w:rsidR="009F6A32" w:rsidRPr="00D63C0A" w:rsidRDefault="009F6A32">
      <w:pPr>
        <w:rPr>
          <w:rFonts w:ascii="Arial" w:hAnsi="Arial" w:cs="Arial"/>
          <w:sz w:val="22"/>
          <w:szCs w:val="22"/>
        </w:rPr>
      </w:pPr>
      <w:r w:rsidRPr="00D63C0A">
        <w:rPr>
          <w:rFonts w:ascii="Arial" w:hAnsi="Arial" w:cs="Arial"/>
          <w:sz w:val="22"/>
          <w:szCs w:val="22"/>
        </w:rPr>
        <w:t>Constructive critique of literature and presentations</w:t>
      </w:r>
    </w:p>
    <w:p w14:paraId="31BB09B1" w14:textId="1131469E" w:rsidR="009F6A32" w:rsidRDefault="009F6A32">
      <w:pPr>
        <w:rPr>
          <w:rFonts w:ascii="Arial" w:hAnsi="Arial" w:cs="Arial"/>
          <w:sz w:val="22"/>
          <w:szCs w:val="22"/>
        </w:rPr>
      </w:pPr>
      <w:r w:rsidRPr="00D63C0A">
        <w:rPr>
          <w:rFonts w:ascii="Arial" w:hAnsi="Arial" w:cs="Arial"/>
          <w:sz w:val="22"/>
          <w:szCs w:val="22"/>
        </w:rPr>
        <w:t>Scientific presentations by world leaders: examples and applications</w:t>
      </w:r>
    </w:p>
    <w:p w14:paraId="77965C6F" w14:textId="24DA52E6" w:rsidR="00EA1F2F" w:rsidRPr="00D63C0A" w:rsidRDefault="00EA1F2F">
      <w:pPr>
        <w:rPr>
          <w:rFonts w:ascii="Arial" w:hAnsi="Arial" w:cs="Arial"/>
          <w:sz w:val="22"/>
          <w:szCs w:val="22"/>
        </w:rPr>
      </w:pPr>
      <w:r>
        <w:rPr>
          <w:rFonts w:ascii="Arial" w:hAnsi="Arial" w:cs="Arial"/>
          <w:sz w:val="22"/>
          <w:szCs w:val="22"/>
        </w:rPr>
        <w:t>Overview of grantsmanship</w:t>
      </w:r>
    </w:p>
    <w:p w14:paraId="2633C960" w14:textId="3D9DB4EE" w:rsidR="009F6A32" w:rsidRPr="00D63C0A" w:rsidRDefault="009F6A32">
      <w:pPr>
        <w:rPr>
          <w:rFonts w:ascii="Arial" w:hAnsi="Arial" w:cs="Arial"/>
          <w:sz w:val="22"/>
          <w:szCs w:val="22"/>
        </w:rPr>
      </w:pPr>
      <w:r w:rsidRPr="00D63C0A">
        <w:rPr>
          <w:rFonts w:ascii="Arial" w:hAnsi="Arial" w:cs="Arial"/>
          <w:sz w:val="22"/>
          <w:szCs w:val="22"/>
        </w:rPr>
        <w:t>Graphing data and revealing relationships</w:t>
      </w:r>
    </w:p>
    <w:p w14:paraId="2F8FE054" w14:textId="28D2491C" w:rsidR="009F6A32" w:rsidRPr="00D63C0A" w:rsidRDefault="009F6A32">
      <w:pPr>
        <w:rPr>
          <w:rFonts w:ascii="Arial" w:hAnsi="Arial" w:cs="Arial"/>
          <w:sz w:val="22"/>
          <w:szCs w:val="22"/>
        </w:rPr>
      </w:pPr>
      <w:r w:rsidRPr="00D63C0A">
        <w:rPr>
          <w:rFonts w:ascii="Arial" w:hAnsi="Arial" w:cs="Arial"/>
          <w:sz w:val="22"/>
          <w:szCs w:val="22"/>
        </w:rPr>
        <w:t xml:space="preserve">Presentation metaphors and tricks to consider </w:t>
      </w:r>
      <w:r w:rsidR="009314BD">
        <w:rPr>
          <w:rFonts w:ascii="Arial" w:hAnsi="Arial" w:cs="Arial"/>
          <w:sz w:val="22"/>
          <w:szCs w:val="22"/>
        </w:rPr>
        <w:t>(and not</w:t>
      </w:r>
      <w:r w:rsidRPr="00D63C0A">
        <w:rPr>
          <w:rFonts w:ascii="Arial" w:hAnsi="Arial" w:cs="Arial"/>
          <w:sz w:val="22"/>
          <w:szCs w:val="22"/>
        </w:rPr>
        <w:t xml:space="preserve"> consider</w:t>
      </w:r>
      <w:r w:rsidR="009314BD">
        <w:rPr>
          <w:rFonts w:ascii="Arial" w:hAnsi="Arial" w:cs="Arial"/>
          <w:sz w:val="22"/>
          <w:szCs w:val="22"/>
        </w:rPr>
        <w:t>)</w:t>
      </w:r>
    </w:p>
    <w:p w14:paraId="6632F410" w14:textId="33EC1CF0" w:rsidR="009F6A32" w:rsidRPr="00D63C0A" w:rsidRDefault="009F6A32">
      <w:pPr>
        <w:rPr>
          <w:rFonts w:ascii="Arial" w:hAnsi="Arial" w:cs="Arial"/>
          <w:sz w:val="22"/>
          <w:szCs w:val="22"/>
        </w:rPr>
      </w:pPr>
      <w:r w:rsidRPr="00D63C0A">
        <w:rPr>
          <w:rFonts w:ascii="Arial" w:hAnsi="Arial" w:cs="Arial"/>
          <w:sz w:val="22"/>
          <w:szCs w:val="22"/>
        </w:rPr>
        <w:t>Working with Word and PowerPoint</w:t>
      </w:r>
    </w:p>
    <w:p w14:paraId="1CEFBB2B" w14:textId="75EA0BA6" w:rsidR="009F6A32" w:rsidRPr="00D63C0A" w:rsidRDefault="009F6A32">
      <w:pPr>
        <w:rPr>
          <w:rFonts w:ascii="Arial" w:hAnsi="Arial" w:cs="Arial"/>
          <w:sz w:val="22"/>
          <w:szCs w:val="22"/>
        </w:rPr>
      </w:pPr>
      <w:r w:rsidRPr="00D63C0A">
        <w:rPr>
          <w:rFonts w:ascii="Arial" w:hAnsi="Arial" w:cs="Arial"/>
          <w:sz w:val="22"/>
          <w:szCs w:val="22"/>
        </w:rPr>
        <w:t>Poster presentations and handouts</w:t>
      </w:r>
    </w:p>
    <w:p w14:paraId="2CD22697" w14:textId="77777777" w:rsidR="00EF5B5C" w:rsidRPr="00D63C0A" w:rsidRDefault="00EF5B5C" w:rsidP="002636A7">
      <w:pPr>
        <w:ind w:right="-360"/>
        <w:rPr>
          <w:rFonts w:ascii="Arial" w:hAnsi="Arial" w:cs="Arial"/>
          <w:b/>
          <w:sz w:val="22"/>
          <w:szCs w:val="22"/>
          <w:u w:val="single"/>
        </w:rPr>
      </w:pPr>
    </w:p>
    <w:p w14:paraId="67BBEBF7" w14:textId="77777777" w:rsidR="007F0B99" w:rsidRPr="00D63C0A" w:rsidRDefault="007F0B99" w:rsidP="002636A7">
      <w:pPr>
        <w:ind w:right="-360"/>
        <w:rPr>
          <w:rFonts w:ascii="Arial" w:hAnsi="Arial" w:cs="Arial"/>
          <w:b/>
          <w:sz w:val="22"/>
          <w:szCs w:val="22"/>
          <w:u w:val="single"/>
        </w:rPr>
      </w:pPr>
    </w:p>
    <w:p w14:paraId="7A68FA98" w14:textId="77777777" w:rsidR="007F0B99" w:rsidRPr="00D63C0A" w:rsidRDefault="007F0B99" w:rsidP="007F0B99">
      <w:pPr>
        <w:rPr>
          <w:rFonts w:ascii="Arial" w:hAnsi="Arial" w:cs="Arial"/>
          <w:sz w:val="22"/>
          <w:szCs w:val="22"/>
          <w:u w:val="single"/>
        </w:rPr>
      </w:pPr>
      <w:r w:rsidRPr="00D63C0A">
        <w:rPr>
          <w:rFonts w:ascii="Arial" w:hAnsi="Arial" w:cs="Arial"/>
          <w:b/>
          <w:sz w:val="22"/>
          <w:szCs w:val="22"/>
          <w:u w:val="single"/>
        </w:rPr>
        <w:t>Course requirements and grading</w:t>
      </w:r>
      <w:r w:rsidRPr="00D63C0A">
        <w:rPr>
          <w:rFonts w:ascii="Arial" w:hAnsi="Arial" w:cs="Arial"/>
          <w:sz w:val="22"/>
          <w:szCs w:val="22"/>
          <w:u w:val="single"/>
        </w:rPr>
        <w:t>:</w:t>
      </w:r>
    </w:p>
    <w:p w14:paraId="28628CAF" w14:textId="77777777" w:rsidR="007F0B99" w:rsidRPr="00D63C0A" w:rsidRDefault="007F0B99" w:rsidP="007F0B99">
      <w:pPr>
        <w:rPr>
          <w:rFonts w:ascii="Arial" w:hAnsi="Arial" w:cs="Arial"/>
          <w:sz w:val="22"/>
          <w:szCs w:val="22"/>
        </w:rPr>
      </w:pPr>
      <w:r w:rsidRPr="00D63C0A">
        <w:rPr>
          <w:rFonts w:ascii="Arial" w:hAnsi="Arial" w:cs="Arial"/>
          <w:sz w:val="22"/>
          <w:szCs w:val="22"/>
        </w:rPr>
        <w:t>Grade will be assigned based on attendance in each class, active contribution to class discussions, and completion of all assignments.</w:t>
      </w:r>
    </w:p>
    <w:p w14:paraId="1AF66AB9" w14:textId="77777777" w:rsidR="007F0B99" w:rsidRPr="00D63C0A" w:rsidRDefault="007F0B99" w:rsidP="002636A7">
      <w:pPr>
        <w:ind w:right="-360"/>
        <w:rPr>
          <w:rFonts w:ascii="Arial" w:hAnsi="Arial" w:cs="Arial"/>
          <w:b/>
          <w:sz w:val="22"/>
          <w:szCs w:val="22"/>
          <w:u w:val="single"/>
        </w:rPr>
      </w:pPr>
    </w:p>
    <w:p w14:paraId="0D9245E8" w14:textId="77777777" w:rsidR="007F0B99" w:rsidRPr="00D63C0A" w:rsidRDefault="007F0B99">
      <w:pPr>
        <w:rPr>
          <w:rFonts w:ascii="Arial" w:hAnsi="Arial" w:cs="Arial"/>
          <w:b/>
          <w:sz w:val="22"/>
          <w:szCs w:val="22"/>
          <w:u w:val="single"/>
        </w:rPr>
      </w:pPr>
      <w:r w:rsidRPr="00D63C0A">
        <w:rPr>
          <w:rFonts w:ascii="Arial" w:hAnsi="Arial" w:cs="Arial"/>
          <w:b/>
          <w:sz w:val="22"/>
          <w:szCs w:val="22"/>
          <w:u w:val="single"/>
        </w:rPr>
        <w:br w:type="page"/>
      </w:r>
    </w:p>
    <w:p w14:paraId="5947408D" w14:textId="77777777" w:rsidR="007F0B99" w:rsidRPr="00D63C0A" w:rsidRDefault="007F0B99" w:rsidP="007F0B99">
      <w:pPr>
        <w:rPr>
          <w:rFonts w:ascii="Arial" w:hAnsi="Arial" w:cs="Arial"/>
          <w:b/>
          <w:sz w:val="22"/>
          <w:szCs w:val="22"/>
        </w:rPr>
      </w:pPr>
      <w:r w:rsidRPr="00D63C0A">
        <w:rPr>
          <w:rFonts w:ascii="Arial" w:hAnsi="Arial" w:cs="Arial"/>
          <w:b/>
          <w:sz w:val="22"/>
          <w:szCs w:val="22"/>
        </w:rPr>
        <w:t>Letter grades will be assigned according to the following scale: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3"/>
        <w:gridCol w:w="760"/>
        <w:gridCol w:w="712"/>
        <w:gridCol w:w="712"/>
        <w:gridCol w:w="712"/>
        <w:gridCol w:w="712"/>
        <w:gridCol w:w="712"/>
        <w:gridCol w:w="712"/>
        <w:gridCol w:w="712"/>
        <w:gridCol w:w="712"/>
        <w:gridCol w:w="712"/>
        <w:gridCol w:w="712"/>
        <w:gridCol w:w="765"/>
      </w:tblGrid>
      <w:tr w:rsidR="007F0B99" w:rsidRPr="00D63C0A" w14:paraId="49453119" w14:textId="77777777" w:rsidTr="004B471E">
        <w:tc>
          <w:tcPr>
            <w:tcW w:w="0" w:type="auto"/>
          </w:tcPr>
          <w:p w14:paraId="1D844075" w14:textId="77777777" w:rsidR="007F0B99" w:rsidRPr="00D63C0A" w:rsidRDefault="007F0B99" w:rsidP="004B471E">
            <w:pPr>
              <w:rPr>
                <w:rFonts w:ascii="Arial" w:hAnsi="Arial" w:cs="Arial"/>
                <w:b/>
                <w:sz w:val="22"/>
                <w:szCs w:val="22"/>
              </w:rPr>
            </w:pPr>
            <w:r w:rsidRPr="00D63C0A">
              <w:rPr>
                <w:rFonts w:ascii="Arial" w:hAnsi="Arial" w:cs="Arial"/>
                <w:b/>
                <w:sz w:val="22"/>
                <w:szCs w:val="22"/>
              </w:rPr>
              <w:t>Percentage or points earned in class</w:t>
            </w:r>
          </w:p>
        </w:tc>
        <w:tc>
          <w:tcPr>
            <w:tcW w:w="0" w:type="auto"/>
            <w:vAlign w:val="center"/>
          </w:tcPr>
          <w:p w14:paraId="75A99D2C" w14:textId="77777777" w:rsidR="007F0B99" w:rsidRPr="00D63C0A" w:rsidRDefault="007F0B99" w:rsidP="004B471E">
            <w:pPr>
              <w:rPr>
                <w:rFonts w:ascii="Arial" w:hAnsi="Arial" w:cs="Arial"/>
                <w:b/>
                <w:sz w:val="22"/>
                <w:szCs w:val="22"/>
              </w:rPr>
            </w:pPr>
            <w:r w:rsidRPr="00D63C0A">
              <w:rPr>
                <w:rFonts w:ascii="Arial" w:hAnsi="Arial" w:cs="Arial"/>
                <w:b/>
                <w:sz w:val="22"/>
                <w:szCs w:val="22"/>
              </w:rPr>
              <w:t>93%-100%</w:t>
            </w:r>
          </w:p>
        </w:tc>
        <w:tc>
          <w:tcPr>
            <w:tcW w:w="0" w:type="auto"/>
            <w:vAlign w:val="center"/>
          </w:tcPr>
          <w:p w14:paraId="06FF8491" w14:textId="77777777" w:rsidR="007F0B99" w:rsidRPr="00D63C0A" w:rsidRDefault="007F0B99" w:rsidP="004B471E">
            <w:pPr>
              <w:rPr>
                <w:rFonts w:ascii="Arial" w:hAnsi="Arial" w:cs="Arial"/>
                <w:b/>
                <w:sz w:val="22"/>
                <w:szCs w:val="22"/>
              </w:rPr>
            </w:pPr>
            <w:r w:rsidRPr="00D63C0A">
              <w:rPr>
                <w:rFonts w:ascii="Arial" w:hAnsi="Arial" w:cs="Arial"/>
                <w:b/>
                <w:sz w:val="22"/>
                <w:szCs w:val="22"/>
              </w:rPr>
              <w:t>90%-92%</w:t>
            </w:r>
          </w:p>
        </w:tc>
        <w:tc>
          <w:tcPr>
            <w:tcW w:w="0" w:type="auto"/>
            <w:vAlign w:val="center"/>
          </w:tcPr>
          <w:p w14:paraId="138D7197" w14:textId="77777777" w:rsidR="007F0B99" w:rsidRPr="00D63C0A" w:rsidRDefault="007F0B99" w:rsidP="004B471E">
            <w:pPr>
              <w:rPr>
                <w:rFonts w:ascii="Arial" w:hAnsi="Arial" w:cs="Arial"/>
                <w:b/>
                <w:sz w:val="22"/>
                <w:szCs w:val="22"/>
              </w:rPr>
            </w:pPr>
            <w:r w:rsidRPr="00D63C0A">
              <w:rPr>
                <w:rFonts w:ascii="Arial" w:hAnsi="Arial" w:cs="Arial"/>
                <w:b/>
                <w:sz w:val="22"/>
                <w:szCs w:val="22"/>
              </w:rPr>
              <w:t>87%-89%</w:t>
            </w:r>
          </w:p>
        </w:tc>
        <w:tc>
          <w:tcPr>
            <w:tcW w:w="0" w:type="auto"/>
            <w:vAlign w:val="center"/>
          </w:tcPr>
          <w:p w14:paraId="344B6933" w14:textId="77777777" w:rsidR="007F0B99" w:rsidRPr="00D63C0A" w:rsidRDefault="007F0B99" w:rsidP="004B471E">
            <w:pPr>
              <w:rPr>
                <w:rFonts w:ascii="Arial" w:hAnsi="Arial" w:cs="Arial"/>
                <w:b/>
                <w:sz w:val="22"/>
                <w:szCs w:val="22"/>
              </w:rPr>
            </w:pPr>
            <w:r w:rsidRPr="00D63C0A">
              <w:rPr>
                <w:rFonts w:ascii="Arial" w:hAnsi="Arial" w:cs="Arial"/>
                <w:b/>
                <w:sz w:val="22"/>
                <w:szCs w:val="22"/>
              </w:rPr>
              <w:t>83%-86%</w:t>
            </w:r>
          </w:p>
        </w:tc>
        <w:tc>
          <w:tcPr>
            <w:tcW w:w="0" w:type="auto"/>
            <w:vAlign w:val="center"/>
          </w:tcPr>
          <w:p w14:paraId="4C0F9DF9" w14:textId="77777777" w:rsidR="007F0B99" w:rsidRPr="00D63C0A" w:rsidRDefault="007F0B99" w:rsidP="004B471E">
            <w:pPr>
              <w:rPr>
                <w:rFonts w:ascii="Arial" w:hAnsi="Arial" w:cs="Arial"/>
                <w:b/>
                <w:sz w:val="22"/>
                <w:szCs w:val="22"/>
              </w:rPr>
            </w:pPr>
            <w:r w:rsidRPr="00D63C0A">
              <w:rPr>
                <w:rFonts w:ascii="Arial" w:hAnsi="Arial" w:cs="Arial"/>
                <w:b/>
                <w:sz w:val="22"/>
                <w:szCs w:val="22"/>
              </w:rPr>
              <w:t>80%-82%</w:t>
            </w:r>
          </w:p>
        </w:tc>
        <w:tc>
          <w:tcPr>
            <w:tcW w:w="0" w:type="auto"/>
            <w:vAlign w:val="center"/>
          </w:tcPr>
          <w:p w14:paraId="0E2C2823" w14:textId="77777777" w:rsidR="007F0B99" w:rsidRPr="00D63C0A" w:rsidRDefault="007F0B99" w:rsidP="004B471E">
            <w:pPr>
              <w:rPr>
                <w:rFonts w:ascii="Arial" w:hAnsi="Arial" w:cs="Arial"/>
                <w:b/>
                <w:sz w:val="22"/>
                <w:szCs w:val="22"/>
              </w:rPr>
            </w:pPr>
            <w:r w:rsidRPr="00D63C0A">
              <w:rPr>
                <w:rFonts w:ascii="Arial" w:hAnsi="Arial" w:cs="Arial"/>
                <w:b/>
                <w:sz w:val="22"/>
                <w:szCs w:val="22"/>
              </w:rPr>
              <w:t>77%-79%</w:t>
            </w:r>
          </w:p>
        </w:tc>
        <w:tc>
          <w:tcPr>
            <w:tcW w:w="0" w:type="auto"/>
            <w:vAlign w:val="center"/>
          </w:tcPr>
          <w:p w14:paraId="4F0C6F8D" w14:textId="77777777" w:rsidR="007F0B99" w:rsidRPr="00D63C0A" w:rsidRDefault="007F0B99" w:rsidP="004B471E">
            <w:pPr>
              <w:rPr>
                <w:rFonts w:ascii="Arial" w:hAnsi="Arial" w:cs="Arial"/>
                <w:b/>
                <w:sz w:val="22"/>
                <w:szCs w:val="22"/>
              </w:rPr>
            </w:pPr>
            <w:r w:rsidRPr="00D63C0A">
              <w:rPr>
                <w:rFonts w:ascii="Arial" w:hAnsi="Arial" w:cs="Arial"/>
                <w:b/>
                <w:sz w:val="22"/>
                <w:szCs w:val="22"/>
              </w:rPr>
              <w:t>73%-76%</w:t>
            </w:r>
          </w:p>
        </w:tc>
        <w:tc>
          <w:tcPr>
            <w:tcW w:w="0" w:type="auto"/>
            <w:vAlign w:val="center"/>
          </w:tcPr>
          <w:p w14:paraId="2B204DD7" w14:textId="77777777" w:rsidR="007F0B99" w:rsidRPr="00D63C0A" w:rsidRDefault="007F0B99" w:rsidP="004B471E">
            <w:pPr>
              <w:rPr>
                <w:rFonts w:ascii="Arial" w:hAnsi="Arial" w:cs="Arial"/>
                <w:b/>
                <w:sz w:val="22"/>
                <w:szCs w:val="22"/>
              </w:rPr>
            </w:pPr>
            <w:r w:rsidRPr="00D63C0A">
              <w:rPr>
                <w:rFonts w:ascii="Arial" w:hAnsi="Arial" w:cs="Arial"/>
                <w:b/>
                <w:sz w:val="22"/>
                <w:szCs w:val="22"/>
              </w:rPr>
              <w:t>70%-72%</w:t>
            </w:r>
          </w:p>
        </w:tc>
        <w:tc>
          <w:tcPr>
            <w:tcW w:w="0" w:type="auto"/>
            <w:vAlign w:val="center"/>
          </w:tcPr>
          <w:p w14:paraId="1156EDE0" w14:textId="77777777" w:rsidR="007F0B99" w:rsidRPr="00D63C0A" w:rsidRDefault="007F0B99" w:rsidP="004B471E">
            <w:pPr>
              <w:rPr>
                <w:rFonts w:ascii="Arial" w:hAnsi="Arial" w:cs="Arial"/>
                <w:b/>
                <w:sz w:val="22"/>
                <w:szCs w:val="22"/>
              </w:rPr>
            </w:pPr>
            <w:r w:rsidRPr="00D63C0A">
              <w:rPr>
                <w:rFonts w:ascii="Arial" w:hAnsi="Arial" w:cs="Arial"/>
                <w:b/>
                <w:sz w:val="22"/>
                <w:szCs w:val="22"/>
              </w:rPr>
              <w:t>67%-69%</w:t>
            </w:r>
          </w:p>
        </w:tc>
        <w:tc>
          <w:tcPr>
            <w:tcW w:w="0" w:type="auto"/>
            <w:vAlign w:val="center"/>
          </w:tcPr>
          <w:p w14:paraId="4EF069C4" w14:textId="77777777" w:rsidR="007F0B99" w:rsidRPr="00D63C0A" w:rsidRDefault="007F0B99" w:rsidP="004B471E">
            <w:pPr>
              <w:rPr>
                <w:rFonts w:ascii="Arial" w:hAnsi="Arial" w:cs="Arial"/>
                <w:b/>
                <w:sz w:val="22"/>
                <w:szCs w:val="22"/>
              </w:rPr>
            </w:pPr>
            <w:r w:rsidRPr="00D63C0A">
              <w:rPr>
                <w:rFonts w:ascii="Arial" w:hAnsi="Arial" w:cs="Arial"/>
                <w:b/>
                <w:sz w:val="22"/>
                <w:szCs w:val="22"/>
              </w:rPr>
              <w:t>63%-66%</w:t>
            </w:r>
          </w:p>
        </w:tc>
        <w:tc>
          <w:tcPr>
            <w:tcW w:w="0" w:type="auto"/>
            <w:vAlign w:val="center"/>
          </w:tcPr>
          <w:p w14:paraId="7816514D" w14:textId="77777777" w:rsidR="007F0B99" w:rsidRPr="00D63C0A" w:rsidRDefault="007F0B99" w:rsidP="004B471E">
            <w:pPr>
              <w:rPr>
                <w:rFonts w:ascii="Arial" w:hAnsi="Arial" w:cs="Arial"/>
                <w:b/>
                <w:sz w:val="22"/>
                <w:szCs w:val="22"/>
              </w:rPr>
            </w:pPr>
            <w:r w:rsidRPr="00D63C0A">
              <w:rPr>
                <w:rFonts w:ascii="Arial" w:hAnsi="Arial" w:cs="Arial"/>
                <w:b/>
                <w:sz w:val="22"/>
                <w:szCs w:val="22"/>
              </w:rPr>
              <w:t>60%-62%</w:t>
            </w:r>
          </w:p>
        </w:tc>
        <w:tc>
          <w:tcPr>
            <w:tcW w:w="0" w:type="auto"/>
            <w:vAlign w:val="center"/>
          </w:tcPr>
          <w:p w14:paraId="0B39F3A8" w14:textId="77777777" w:rsidR="007F0B99" w:rsidRPr="00D63C0A" w:rsidRDefault="007F0B99" w:rsidP="004B471E">
            <w:pPr>
              <w:rPr>
                <w:rFonts w:ascii="Arial" w:hAnsi="Arial" w:cs="Arial"/>
                <w:b/>
                <w:sz w:val="22"/>
                <w:szCs w:val="22"/>
              </w:rPr>
            </w:pPr>
            <w:r w:rsidRPr="00D63C0A">
              <w:rPr>
                <w:rFonts w:ascii="Arial" w:hAnsi="Arial" w:cs="Arial"/>
                <w:b/>
                <w:sz w:val="22"/>
                <w:szCs w:val="22"/>
              </w:rPr>
              <w:t>&lt;60%</w:t>
            </w:r>
          </w:p>
        </w:tc>
      </w:tr>
      <w:tr w:rsidR="007F0B99" w:rsidRPr="00D63C0A" w14:paraId="161D0EA0" w14:textId="77777777" w:rsidTr="004B471E">
        <w:tc>
          <w:tcPr>
            <w:tcW w:w="0" w:type="auto"/>
          </w:tcPr>
          <w:p w14:paraId="7E796757" w14:textId="77777777" w:rsidR="007F0B99" w:rsidRPr="00D63C0A" w:rsidRDefault="007F0B99" w:rsidP="004B471E">
            <w:pPr>
              <w:rPr>
                <w:rFonts w:ascii="Arial" w:hAnsi="Arial" w:cs="Arial"/>
                <w:b/>
                <w:sz w:val="22"/>
                <w:szCs w:val="22"/>
              </w:rPr>
            </w:pPr>
            <w:r w:rsidRPr="00D63C0A">
              <w:rPr>
                <w:rFonts w:ascii="Arial" w:hAnsi="Arial" w:cs="Arial"/>
                <w:b/>
                <w:sz w:val="22"/>
                <w:szCs w:val="22"/>
              </w:rPr>
              <w:t>Letter Grade equivalent</w:t>
            </w:r>
          </w:p>
        </w:tc>
        <w:tc>
          <w:tcPr>
            <w:tcW w:w="0" w:type="auto"/>
            <w:vAlign w:val="center"/>
          </w:tcPr>
          <w:p w14:paraId="127E7DF4" w14:textId="77777777" w:rsidR="007F0B99" w:rsidRPr="00D63C0A" w:rsidRDefault="007F0B99" w:rsidP="004B471E">
            <w:pPr>
              <w:jc w:val="center"/>
              <w:rPr>
                <w:rFonts w:ascii="Arial" w:hAnsi="Arial" w:cs="Arial"/>
                <w:sz w:val="22"/>
                <w:szCs w:val="22"/>
              </w:rPr>
            </w:pPr>
            <w:r w:rsidRPr="00D63C0A">
              <w:rPr>
                <w:rFonts w:ascii="Arial" w:hAnsi="Arial" w:cs="Arial"/>
                <w:sz w:val="22"/>
                <w:szCs w:val="22"/>
              </w:rPr>
              <w:t>A</w:t>
            </w:r>
          </w:p>
        </w:tc>
        <w:tc>
          <w:tcPr>
            <w:tcW w:w="0" w:type="auto"/>
            <w:vAlign w:val="center"/>
          </w:tcPr>
          <w:p w14:paraId="19B2AB2C" w14:textId="77777777" w:rsidR="007F0B99" w:rsidRPr="00D63C0A" w:rsidRDefault="007F0B99" w:rsidP="004B471E">
            <w:pPr>
              <w:jc w:val="center"/>
              <w:rPr>
                <w:rFonts w:ascii="Arial" w:hAnsi="Arial" w:cs="Arial"/>
                <w:sz w:val="22"/>
                <w:szCs w:val="22"/>
              </w:rPr>
            </w:pPr>
            <w:r w:rsidRPr="00D63C0A">
              <w:rPr>
                <w:rFonts w:ascii="Arial" w:hAnsi="Arial" w:cs="Arial"/>
                <w:sz w:val="22"/>
                <w:szCs w:val="22"/>
              </w:rPr>
              <w:t>A-</w:t>
            </w:r>
          </w:p>
        </w:tc>
        <w:tc>
          <w:tcPr>
            <w:tcW w:w="0" w:type="auto"/>
            <w:vAlign w:val="center"/>
          </w:tcPr>
          <w:p w14:paraId="765D6CEE" w14:textId="77777777" w:rsidR="007F0B99" w:rsidRPr="00D63C0A" w:rsidRDefault="007F0B99" w:rsidP="004B471E">
            <w:pPr>
              <w:jc w:val="center"/>
              <w:rPr>
                <w:rFonts w:ascii="Arial" w:hAnsi="Arial" w:cs="Arial"/>
                <w:sz w:val="22"/>
                <w:szCs w:val="22"/>
              </w:rPr>
            </w:pPr>
            <w:r w:rsidRPr="00D63C0A">
              <w:rPr>
                <w:rFonts w:ascii="Arial" w:hAnsi="Arial" w:cs="Arial"/>
                <w:sz w:val="22"/>
                <w:szCs w:val="22"/>
              </w:rPr>
              <w:t>B+</w:t>
            </w:r>
          </w:p>
        </w:tc>
        <w:tc>
          <w:tcPr>
            <w:tcW w:w="0" w:type="auto"/>
            <w:vAlign w:val="center"/>
          </w:tcPr>
          <w:p w14:paraId="7928DE45" w14:textId="77777777" w:rsidR="007F0B99" w:rsidRPr="00D63C0A" w:rsidRDefault="007F0B99" w:rsidP="004B471E">
            <w:pPr>
              <w:jc w:val="center"/>
              <w:rPr>
                <w:rFonts w:ascii="Arial" w:hAnsi="Arial" w:cs="Arial"/>
                <w:sz w:val="22"/>
                <w:szCs w:val="22"/>
              </w:rPr>
            </w:pPr>
            <w:r w:rsidRPr="00D63C0A">
              <w:rPr>
                <w:rFonts w:ascii="Arial" w:hAnsi="Arial" w:cs="Arial"/>
                <w:sz w:val="22"/>
                <w:szCs w:val="22"/>
              </w:rPr>
              <w:t>B</w:t>
            </w:r>
          </w:p>
        </w:tc>
        <w:tc>
          <w:tcPr>
            <w:tcW w:w="0" w:type="auto"/>
            <w:vAlign w:val="center"/>
          </w:tcPr>
          <w:p w14:paraId="2FE3E7FE" w14:textId="77777777" w:rsidR="007F0B99" w:rsidRPr="00D63C0A" w:rsidRDefault="007F0B99" w:rsidP="004B471E">
            <w:pPr>
              <w:jc w:val="center"/>
              <w:rPr>
                <w:rFonts w:ascii="Arial" w:hAnsi="Arial" w:cs="Arial"/>
                <w:sz w:val="22"/>
                <w:szCs w:val="22"/>
              </w:rPr>
            </w:pPr>
            <w:r w:rsidRPr="00D63C0A">
              <w:rPr>
                <w:rFonts w:ascii="Arial" w:hAnsi="Arial" w:cs="Arial"/>
                <w:sz w:val="22"/>
                <w:szCs w:val="22"/>
              </w:rPr>
              <w:t>B-</w:t>
            </w:r>
          </w:p>
        </w:tc>
        <w:tc>
          <w:tcPr>
            <w:tcW w:w="0" w:type="auto"/>
            <w:vAlign w:val="center"/>
          </w:tcPr>
          <w:p w14:paraId="5547B68A" w14:textId="77777777" w:rsidR="007F0B99" w:rsidRPr="00D63C0A" w:rsidRDefault="007F0B99" w:rsidP="004B471E">
            <w:pPr>
              <w:jc w:val="center"/>
              <w:rPr>
                <w:rFonts w:ascii="Arial" w:hAnsi="Arial" w:cs="Arial"/>
                <w:sz w:val="22"/>
                <w:szCs w:val="22"/>
              </w:rPr>
            </w:pPr>
            <w:r w:rsidRPr="00D63C0A">
              <w:rPr>
                <w:rFonts w:ascii="Arial" w:hAnsi="Arial" w:cs="Arial"/>
                <w:sz w:val="22"/>
                <w:szCs w:val="22"/>
              </w:rPr>
              <w:t>C+</w:t>
            </w:r>
          </w:p>
        </w:tc>
        <w:tc>
          <w:tcPr>
            <w:tcW w:w="0" w:type="auto"/>
            <w:vAlign w:val="center"/>
          </w:tcPr>
          <w:p w14:paraId="3B32BFF9" w14:textId="77777777" w:rsidR="007F0B99" w:rsidRPr="00D63C0A" w:rsidRDefault="007F0B99" w:rsidP="004B471E">
            <w:pPr>
              <w:jc w:val="center"/>
              <w:rPr>
                <w:rFonts w:ascii="Arial" w:hAnsi="Arial" w:cs="Arial"/>
                <w:sz w:val="22"/>
                <w:szCs w:val="22"/>
              </w:rPr>
            </w:pPr>
            <w:r w:rsidRPr="00D63C0A">
              <w:rPr>
                <w:rFonts w:ascii="Arial" w:hAnsi="Arial" w:cs="Arial"/>
                <w:sz w:val="22"/>
                <w:szCs w:val="22"/>
              </w:rPr>
              <w:t>C</w:t>
            </w:r>
          </w:p>
        </w:tc>
        <w:tc>
          <w:tcPr>
            <w:tcW w:w="0" w:type="auto"/>
            <w:vAlign w:val="center"/>
          </w:tcPr>
          <w:p w14:paraId="24FB8641" w14:textId="77777777" w:rsidR="007F0B99" w:rsidRPr="00D63C0A" w:rsidRDefault="007F0B99" w:rsidP="004B471E">
            <w:pPr>
              <w:jc w:val="center"/>
              <w:rPr>
                <w:rFonts w:ascii="Arial" w:hAnsi="Arial" w:cs="Arial"/>
                <w:sz w:val="22"/>
                <w:szCs w:val="22"/>
              </w:rPr>
            </w:pPr>
            <w:r w:rsidRPr="00D63C0A">
              <w:rPr>
                <w:rFonts w:ascii="Arial" w:hAnsi="Arial" w:cs="Arial"/>
                <w:sz w:val="22"/>
                <w:szCs w:val="22"/>
              </w:rPr>
              <w:t>C-</w:t>
            </w:r>
          </w:p>
        </w:tc>
        <w:tc>
          <w:tcPr>
            <w:tcW w:w="0" w:type="auto"/>
            <w:vAlign w:val="center"/>
          </w:tcPr>
          <w:p w14:paraId="605A3A70" w14:textId="77777777" w:rsidR="007F0B99" w:rsidRPr="00D63C0A" w:rsidRDefault="007F0B99" w:rsidP="004B471E">
            <w:pPr>
              <w:jc w:val="center"/>
              <w:rPr>
                <w:rFonts w:ascii="Arial" w:hAnsi="Arial" w:cs="Arial"/>
                <w:sz w:val="22"/>
                <w:szCs w:val="22"/>
              </w:rPr>
            </w:pPr>
            <w:r w:rsidRPr="00D63C0A">
              <w:rPr>
                <w:rFonts w:ascii="Arial" w:hAnsi="Arial" w:cs="Arial"/>
                <w:sz w:val="22"/>
                <w:szCs w:val="22"/>
              </w:rPr>
              <w:t>D+</w:t>
            </w:r>
          </w:p>
        </w:tc>
        <w:tc>
          <w:tcPr>
            <w:tcW w:w="0" w:type="auto"/>
            <w:vAlign w:val="center"/>
          </w:tcPr>
          <w:p w14:paraId="0080B7D4" w14:textId="77777777" w:rsidR="007F0B99" w:rsidRPr="00D63C0A" w:rsidRDefault="007F0B99" w:rsidP="004B471E">
            <w:pPr>
              <w:jc w:val="center"/>
              <w:rPr>
                <w:rFonts w:ascii="Arial" w:hAnsi="Arial" w:cs="Arial"/>
                <w:sz w:val="22"/>
                <w:szCs w:val="22"/>
              </w:rPr>
            </w:pPr>
            <w:r w:rsidRPr="00D63C0A">
              <w:rPr>
                <w:rFonts w:ascii="Arial" w:hAnsi="Arial" w:cs="Arial"/>
                <w:sz w:val="22"/>
                <w:szCs w:val="22"/>
              </w:rPr>
              <w:t>D</w:t>
            </w:r>
          </w:p>
        </w:tc>
        <w:tc>
          <w:tcPr>
            <w:tcW w:w="0" w:type="auto"/>
            <w:vAlign w:val="center"/>
          </w:tcPr>
          <w:p w14:paraId="6518EB06" w14:textId="77777777" w:rsidR="007F0B99" w:rsidRPr="00D63C0A" w:rsidRDefault="007F0B99" w:rsidP="004B471E">
            <w:pPr>
              <w:jc w:val="center"/>
              <w:rPr>
                <w:rFonts w:ascii="Arial" w:hAnsi="Arial" w:cs="Arial"/>
                <w:sz w:val="22"/>
                <w:szCs w:val="22"/>
              </w:rPr>
            </w:pPr>
            <w:r w:rsidRPr="00D63C0A">
              <w:rPr>
                <w:rFonts w:ascii="Arial" w:hAnsi="Arial" w:cs="Arial"/>
                <w:sz w:val="22"/>
                <w:szCs w:val="22"/>
              </w:rPr>
              <w:t>D-</w:t>
            </w:r>
          </w:p>
        </w:tc>
        <w:tc>
          <w:tcPr>
            <w:tcW w:w="0" w:type="auto"/>
            <w:vAlign w:val="center"/>
          </w:tcPr>
          <w:p w14:paraId="07FD2910" w14:textId="77777777" w:rsidR="007F0B99" w:rsidRPr="00D63C0A" w:rsidRDefault="007F0B99" w:rsidP="004B471E">
            <w:pPr>
              <w:jc w:val="center"/>
              <w:rPr>
                <w:rFonts w:ascii="Arial" w:hAnsi="Arial" w:cs="Arial"/>
                <w:sz w:val="22"/>
                <w:szCs w:val="22"/>
              </w:rPr>
            </w:pPr>
            <w:r w:rsidRPr="00D63C0A">
              <w:rPr>
                <w:rFonts w:ascii="Arial" w:hAnsi="Arial" w:cs="Arial"/>
                <w:sz w:val="22"/>
                <w:szCs w:val="22"/>
              </w:rPr>
              <w:t>E</w:t>
            </w:r>
          </w:p>
        </w:tc>
      </w:tr>
    </w:tbl>
    <w:p w14:paraId="73C6D25C" w14:textId="77777777" w:rsidR="007F0B99" w:rsidRPr="00D63C0A" w:rsidRDefault="007F0B99" w:rsidP="007F0B99">
      <w:pPr>
        <w:rPr>
          <w:rFonts w:ascii="Arial" w:hAnsi="Arial" w:cs="Arial"/>
          <w:sz w:val="22"/>
          <w:szCs w:val="22"/>
        </w:rPr>
      </w:pPr>
    </w:p>
    <w:p w14:paraId="2D810324" w14:textId="77777777" w:rsidR="007F0B99" w:rsidRPr="00D63C0A" w:rsidRDefault="007F0B99" w:rsidP="007F0B99">
      <w:pPr>
        <w:rPr>
          <w:rFonts w:ascii="Arial" w:hAnsi="Arial" w:cs="Arial"/>
          <w:sz w:val="22"/>
          <w:szCs w:val="22"/>
        </w:rPr>
      </w:pPr>
      <w:r w:rsidRPr="00D63C0A">
        <w:rPr>
          <w:rFonts w:ascii="Arial" w:hAnsi="Arial" w:cs="Arial"/>
          <w:sz w:val="22"/>
          <w:szCs w:val="22"/>
        </w:rPr>
        <w:t>Letter grades for this course translate to the following grade points at the University of Florida: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
        <w:gridCol w:w="514"/>
        <w:gridCol w:w="634"/>
        <w:gridCol w:w="634"/>
        <w:gridCol w:w="515"/>
        <w:gridCol w:w="635"/>
        <w:gridCol w:w="635"/>
        <w:gridCol w:w="515"/>
        <w:gridCol w:w="635"/>
        <w:gridCol w:w="635"/>
        <w:gridCol w:w="515"/>
        <w:gridCol w:w="635"/>
        <w:gridCol w:w="515"/>
        <w:gridCol w:w="551"/>
        <w:gridCol w:w="515"/>
        <w:gridCol w:w="538"/>
        <w:gridCol w:w="515"/>
      </w:tblGrid>
      <w:tr w:rsidR="007F0B99" w:rsidRPr="00D63C0A" w14:paraId="476EF50D" w14:textId="77777777" w:rsidTr="004B471E">
        <w:tc>
          <w:tcPr>
            <w:tcW w:w="763" w:type="dxa"/>
          </w:tcPr>
          <w:p w14:paraId="49624F53" w14:textId="77777777" w:rsidR="007F0B99" w:rsidRPr="00D63C0A" w:rsidRDefault="007F0B99" w:rsidP="004B471E">
            <w:pPr>
              <w:jc w:val="center"/>
              <w:rPr>
                <w:rFonts w:ascii="Arial" w:hAnsi="Arial" w:cs="Arial"/>
                <w:b/>
                <w:sz w:val="22"/>
                <w:szCs w:val="22"/>
              </w:rPr>
            </w:pPr>
            <w:r w:rsidRPr="00D63C0A">
              <w:rPr>
                <w:rFonts w:ascii="Arial" w:hAnsi="Arial" w:cs="Arial"/>
                <w:b/>
                <w:sz w:val="22"/>
                <w:szCs w:val="22"/>
              </w:rPr>
              <w:t>Letter</w:t>
            </w:r>
          </w:p>
          <w:p w14:paraId="5B89F56C" w14:textId="77777777" w:rsidR="007F0B99" w:rsidRPr="00D63C0A" w:rsidRDefault="007F0B99" w:rsidP="004B471E">
            <w:pPr>
              <w:jc w:val="center"/>
              <w:rPr>
                <w:rFonts w:ascii="Arial" w:hAnsi="Arial" w:cs="Arial"/>
                <w:b/>
                <w:sz w:val="22"/>
                <w:szCs w:val="22"/>
              </w:rPr>
            </w:pPr>
            <w:r w:rsidRPr="00D63C0A">
              <w:rPr>
                <w:rFonts w:ascii="Arial" w:hAnsi="Arial" w:cs="Arial"/>
                <w:b/>
                <w:sz w:val="22"/>
                <w:szCs w:val="22"/>
              </w:rPr>
              <w:t>Grade</w:t>
            </w:r>
          </w:p>
        </w:tc>
        <w:tc>
          <w:tcPr>
            <w:tcW w:w="517" w:type="dxa"/>
            <w:vAlign w:val="center"/>
          </w:tcPr>
          <w:p w14:paraId="56991B02" w14:textId="77777777" w:rsidR="007F0B99" w:rsidRPr="00D63C0A" w:rsidRDefault="007F0B99" w:rsidP="004B471E">
            <w:pPr>
              <w:jc w:val="center"/>
              <w:rPr>
                <w:rFonts w:ascii="Arial" w:hAnsi="Arial" w:cs="Arial"/>
                <w:b/>
                <w:sz w:val="22"/>
                <w:szCs w:val="22"/>
              </w:rPr>
            </w:pPr>
            <w:r w:rsidRPr="00D63C0A">
              <w:rPr>
                <w:rFonts w:ascii="Arial" w:hAnsi="Arial" w:cs="Arial"/>
                <w:b/>
                <w:sz w:val="22"/>
                <w:szCs w:val="22"/>
              </w:rPr>
              <w:t>A</w:t>
            </w:r>
          </w:p>
        </w:tc>
        <w:tc>
          <w:tcPr>
            <w:tcW w:w="637" w:type="dxa"/>
            <w:vAlign w:val="center"/>
          </w:tcPr>
          <w:p w14:paraId="4AADEF59" w14:textId="77777777" w:rsidR="007F0B99" w:rsidRPr="00D63C0A" w:rsidRDefault="007F0B99" w:rsidP="004B471E">
            <w:pPr>
              <w:jc w:val="center"/>
              <w:rPr>
                <w:rFonts w:ascii="Arial" w:hAnsi="Arial" w:cs="Arial"/>
                <w:b/>
                <w:sz w:val="22"/>
                <w:szCs w:val="22"/>
              </w:rPr>
            </w:pPr>
            <w:r w:rsidRPr="00D63C0A">
              <w:rPr>
                <w:rFonts w:ascii="Arial" w:hAnsi="Arial" w:cs="Arial"/>
                <w:b/>
                <w:sz w:val="22"/>
                <w:szCs w:val="22"/>
              </w:rPr>
              <w:t>A-</w:t>
            </w:r>
          </w:p>
        </w:tc>
        <w:tc>
          <w:tcPr>
            <w:tcW w:w="636" w:type="dxa"/>
            <w:vAlign w:val="center"/>
          </w:tcPr>
          <w:p w14:paraId="0DC3F816" w14:textId="77777777" w:rsidR="007F0B99" w:rsidRPr="00D63C0A" w:rsidRDefault="007F0B99" w:rsidP="004B471E">
            <w:pPr>
              <w:jc w:val="center"/>
              <w:rPr>
                <w:rFonts w:ascii="Arial" w:hAnsi="Arial" w:cs="Arial"/>
                <w:b/>
                <w:sz w:val="22"/>
                <w:szCs w:val="22"/>
              </w:rPr>
            </w:pPr>
            <w:r w:rsidRPr="00D63C0A">
              <w:rPr>
                <w:rFonts w:ascii="Arial" w:hAnsi="Arial" w:cs="Arial"/>
                <w:b/>
                <w:sz w:val="22"/>
                <w:szCs w:val="22"/>
              </w:rPr>
              <w:t>B+</w:t>
            </w:r>
          </w:p>
        </w:tc>
        <w:tc>
          <w:tcPr>
            <w:tcW w:w="516" w:type="dxa"/>
            <w:vAlign w:val="center"/>
          </w:tcPr>
          <w:p w14:paraId="321113CC" w14:textId="77777777" w:rsidR="007F0B99" w:rsidRPr="00D63C0A" w:rsidRDefault="007F0B99" w:rsidP="004B471E">
            <w:pPr>
              <w:jc w:val="center"/>
              <w:rPr>
                <w:rFonts w:ascii="Arial" w:hAnsi="Arial" w:cs="Arial"/>
                <w:b/>
                <w:sz w:val="22"/>
                <w:szCs w:val="22"/>
              </w:rPr>
            </w:pPr>
            <w:r w:rsidRPr="00D63C0A">
              <w:rPr>
                <w:rFonts w:ascii="Arial" w:hAnsi="Arial" w:cs="Arial"/>
                <w:b/>
                <w:sz w:val="22"/>
                <w:szCs w:val="22"/>
              </w:rPr>
              <w:t>B</w:t>
            </w:r>
          </w:p>
        </w:tc>
        <w:tc>
          <w:tcPr>
            <w:tcW w:w="636" w:type="dxa"/>
            <w:vAlign w:val="center"/>
          </w:tcPr>
          <w:p w14:paraId="54314E9A" w14:textId="77777777" w:rsidR="007F0B99" w:rsidRPr="00D63C0A" w:rsidRDefault="007F0B99" w:rsidP="004B471E">
            <w:pPr>
              <w:jc w:val="center"/>
              <w:rPr>
                <w:rFonts w:ascii="Arial" w:hAnsi="Arial" w:cs="Arial"/>
                <w:b/>
                <w:sz w:val="22"/>
                <w:szCs w:val="22"/>
              </w:rPr>
            </w:pPr>
            <w:r w:rsidRPr="00D63C0A">
              <w:rPr>
                <w:rFonts w:ascii="Arial" w:hAnsi="Arial" w:cs="Arial"/>
                <w:b/>
                <w:sz w:val="22"/>
                <w:szCs w:val="22"/>
              </w:rPr>
              <w:t>B-</w:t>
            </w:r>
          </w:p>
        </w:tc>
        <w:tc>
          <w:tcPr>
            <w:tcW w:w="636" w:type="dxa"/>
            <w:vAlign w:val="center"/>
          </w:tcPr>
          <w:p w14:paraId="02A14D74" w14:textId="77777777" w:rsidR="007F0B99" w:rsidRPr="00D63C0A" w:rsidRDefault="007F0B99" w:rsidP="004B471E">
            <w:pPr>
              <w:jc w:val="center"/>
              <w:rPr>
                <w:rFonts w:ascii="Arial" w:hAnsi="Arial" w:cs="Arial"/>
                <w:b/>
                <w:sz w:val="22"/>
                <w:szCs w:val="22"/>
              </w:rPr>
            </w:pPr>
            <w:r w:rsidRPr="00D63C0A">
              <w:rPr>
                <w:rFonts w:ascii="Arial" w:hAnsi="Arial" w:cs="Arial"/>
                <w:b/>
                <w:sz w:val="22"/>
                <w:szCs w:val="22"/>
              </w:rPr>
              <w:t>C+</w:t>
            </w:r>
          </w:p>
        </w:tc>
        <w:tc>
          <w:tcPr>
            <w:tcW w:w="516" w:type="dxa"/>
            <w:vAlign w:val="center"/>
          </w:tcPr>
          <w:p w14:paraId="01251703" w14:textId="77777777" w:rsidR="007F0B99" w:rsidRPr="00D63C0A" w:rsidRDefault="007F0B99" w:rsidP="004B471E">
            <w:pPr>
              <w:jc w:val="center"/>
              <w:rPr>
                <w:rFonts w:ascii="Arial" w:hAnsi="Arial" w:cs="Arial"/>
                <w:b/>
                <w:sz w:val="22"/>
                <w:szCs w:val="22"/>
              </w:rPr>
            </w:pPr>
            <w:r w:rsidRPr="00D63C0A">
              <w:rPr>
                <w:rFonts w:ascii="Arial" w:hAnsi="Arial" w:cs="Arial"/>
                <w:b/>
                <w:sz w:val="22"/>
                <w:szCs w:val="22"/>
              </w:rPr>
              <w:t>C</w:t>
            </w:r>
          </w:p>
        </w:tc>
        <w:tc>
          <w:tcPr>
            <w:tcW w:w="636" w:type="dxa"/>
            <w:vAlign w:val="center"/>
          </w:tcPr>
          <w:p w14:paraId="06F08698" w14:textId="77777777" w:rsidR="007F0B99" w:rsidRPr="00D63C0A" w:rsidRDefault="007F0B99" w:rsidP="004B471E">
            <w:pPr>
              <w:jc w:val="center"/>
              <w:rPr>
                <w:rFonts w:ascii="Arial" w:hAnsi="Arial" w:cs="Arial"/>
                <w:b/>
                <w:sz w:val="22"/>
                <w:szCs w:val="22"/>
              </w:rPr>
            </w:pPr>
            <w:r w:rsidRPr="00D63C0A">
              <w:rPr>
                <w:rFonts w:ascii="Arial" w:hAnsi="Arial" w:cs="Arial"/>
                <w:b/>
                <w:sz w:val="22"/>
                <w:szCs w:val="22"/>
              </w:rPr>
              <w:t>C-</w:t>
            </w:r>
          </w:p>
        </w:tc>
        <w:tc>
          <w:tcPr>
            <w:tcW w:w="636" w:type="dxa"/>
            <w:vAlign w:val="center"/>
          </w:tcPr>
          <w:p w14:paraId="546817AE" w14:textId="77777777" w:rsidR="007F0B99" w:rsidRPr="00D63C0A" w:rsidRDefault="007F0B99" w:rsidP="004B471E">
            <w:pPr>
              <w:jc w:val="center"/>
              <w:rPr>
                <w:rFonts w:ascii="Arial" w:hAnsi="Arial" w:cs="Arial"/>
                <w:b/>
                <w:sz w:val="22"/>
                <w:szCs w:val="22"/>
              </w:rPr>
            </w:pPr>
            <w:r w:rsidRPr="00D63C0A">
              <w:rPr>
                <w:rFonts w:ascii="Arial" w:hAnsi="Arial" w:cs="Arial"/>
                <w:b/>
                <w:sz w:val="22"/>
                <w:szCs w:val="22"/>
              </w:rPr>
              <w:t>D+</w:t>
            </w:r>
          </w:p>
        </w:tc>
        <w:tc>
          <w:tcPr>
            <w:tcW w:w="516" w:type="dxa"/>
            <w:vAlign w:val="center"/>
          </w:tcPr>
          <w:p w14:paraId="38614A34" w14:textId="77777777" w:rsidR="007F0B99" w:rsidRPr="00D63C0A" w:rsidRDefault="007F0B99" w:rsidP="004B471E">
            <w:pPr>
              <w:jc w:val="center"/>
              <w:rPr>
                <w:rFonts w:ascii="Arial" w:hAnsi="Arial" w:cs="Arial"/>
                <w:b/>
                <w:sz w:val="22"/>
                <w:szCs w:val="22"/>
              </w:rPr>
            </w:pPr>
            <w:r w:rsidRPr="00D63C0A">
              <w:rPr>
                <w:rFonts w:ascii="Arial" w:hAnsi="Arial" w:cs="Arial"/>
                <w:b/>
                <w:sz w:val="22"/>
                <w:szCs w:val="22"/>
              </w:rPr>
              <w:t>D</w:t>
            </w:r>
          </w:p>
        </w:tc>
        <w:tc>
          <w:tcPr>
            <w:tcW w:w="636" w:type="dxa"/>
            <w:vAlign w:val="center"/>
          </w:tcPr>
          <w:p w14:paraId="076890B3" w14:textId="77777777" w:rsidR="007F0B99" w:rsidRPr="00D63C0A" w:rsidRDefault="007F0B99" w:rsidP="004B471E">
            <w:pPr>
              <w:jc w:val="center"/>
              <w:rPr>
                <w:rFonts w:ascii="Arial" w:hAnsi="Arial" w:cs="Arial"/>
                <w:b/>
                <w:sz w:val="22"/>
                <w:szCs w:val="22"/>
              </w:rPr>
            </w:pPr>
            <w:r w:rsidRPr="00D63C0A">
              <w:rPr>
                <w:rFonts w:ascii="Arial" w:hAnsi="Arial" w:cs="Arial"/>
                <w:b/>
                <w:sz w:val="22"/>
                <w:szCs w:val="22"/>
              </w:rPr>
              <w:t>D-</w:t>
            </w:r>
          </w:p>
        </w:tc>
        <w:tc>
          <w:tcPr>
            <w:tcW w:w="516" w:type="dxa"/>
            <w:vAlign w:val="center"/>
          </w:tcPr>
          <w:p w14:paraId="5183D468" w14:textId="77777777" w:rsidR="007F0B99" w:rsidRPr="00D63C0A" w:rsidRDefault="007F0B99" w:rsidP="004B471E">
            <w:pPr>
              <w:jc w:val="center"/>
              <w:rPr>
                <w:rFonts w:ascii="Arial" w:hAnsi="Arial" w:cs="Arial"/>
                <w:b/>
                <w:sz w:val="22"/>
                <w:szCs w:val="22"/>
              </w:rPr>
            </w:pPr>
            <w:r w:rsidRPr="00D63C0A">
              <w:rPr>
                <w:rFonts w:ascii="Arial" w:hAnsi="Arial" w:cs="Arial"/>
                <w:b/>
                <w:sz w:val="22"/>
                <w:szCs w:val="22"/>
              </w:rPr>
              <w:t>E</w:t>
            </w:r>
          </w:p>
        </w:tc>
        <w:tc>
          <w:tcPr>
            <w:tcW w:w="603" w:type="dxa"/>
            <w:vAlign w:val="center"/>
          </w:tcPr>
          <w:p w14:paraId="49786828" w14:textId="77777777" w:rsidR="007F0B99" w:rsidRPr="00D63C0A" w:rsidRDefault="007F0B99" w:rsidP="004B471E">
            <w:pPr>
              <w:jc w:val="center"/>
              <w:rPr>
                <w:rFonts w:ascii="Arial" w:hAnsi="Arial" w:cs="Arial"/>
                <w:b/>
                <w:sz w:val="22"/>
                <w:szCs w:val="22"/>
              </w:rPr>
            </w:pPr>
            <w:r w:rsidRPr="00D63C0A">
              <w:rPr>
                <w:rFonts w:ascii="Arial" w:hAnsi="Arial" w:cs="Arial"/>
                <w:b/>
                <w:sz w:val="22"/>
                <w:szCs w:val="22"/>
              </w:rPr>
              <w:t>WF</w:t>
            </w:r>
          </w:p>
        </w:tc>
        <w:tc>
          <w:tcPr>
            <w:tcW w:w="516" w:type="dxa"/>
            <w:vAlign w:val="center"/>
          </w:tcPr>
          <w:p w14:paraId="2B40A039" w14:textId="77777777" w:rsidR="007F0B99" w:rsidRPr="00D63C0A" w:rsidRDefault="007F0B99" w:rsidP="004B471E">
            <w:pPr>
              <w:jc w:val="center"/>
              <w:rPr>
                <w:rFonts w:ascii="Arial" w:hAnsi="Arial" w:cs="Arial"/>
                <w:b/>
                <w:sz w:val="22"/>
                <w:szCs w:val="22"/>
              </w:rPr>
            </w:pPr>
            <w:r w:rsidRPr="00D63C0A">
              <w:rPr>
                <w:rFonts w:ascii="Arial" w:hAnsi="Arial" w:cs="Arial"/>
                <w:b/>
                <w:sz w:val="22"/>
                <w:szCs w:val="22"/>
              </w:rPr>
              <w:t>I</w:t>
            </w:r>
          </w:p>
        </w:tc>
        <w:tc>
          <w:tcPr>
            <w:tcW w:w="576" w:type="dxa"/>
            <w:vAlign w:val="center"/>
          </w:tcPr>
          <w:p w14:paraId="694F6E71" w14:textId="77777777" w:rsidR="007F0B99" w:rsidRPr="00D63C0A" w:rsidRDefault="007F0B99" w:rsidP="004B471E">
            <w:pPr>
              <w:jc w:val="center"/>
              <w:rPr>
                <w:rFonts w:ascii="Arial" w:hAnsi="Arial" w:cs="Arial"/>
                <w:b/>
                <w:sz w:val="22"/>
                <w:szCs w:val="22"/>
              </w:rPr>
            </w:pPr>
            <w:r w:rsidRPr="00D63C0A">
              <w:rPr>
                <w:rFonts w:ascii="Arial" w:hAnsi="Arial" w:cs="Arial"/>
                <w:b/>
                <w:sz w:val="22"/>
                <w:szCs w:val="22"/>
              </w:rPr>
              <w:t>NG</w:t>
            </w:r>
          </w:p>
        </w:tc>
        <w:tc>
          <w:tcPr>
            <w:tcW w:w="516" w:type="dxa"/>
            <w:vAlign w:val="center"/>
          </w:tcPr>
          <w:p w14:paraId="274CC6AF" w14:textId="77777777" w:rsidR="007F0B99" w:rsidRPr="00D63C0A" w:rsidRDefault="007F0B99" w:rsidP="004B471E">
            <w:pPr>
              <w:jc w:val="center"/>
              <w:rPr>
                <w:rFonts w:ascii="Arial" w:hAnsi="Arial" w:cs="Arial"/>
                <w:b/>
                <w:sz w:val="22"/>
                <w:szCs w:val="22"/>
              </w:rPr>
            </w:pPr>
            <w:r w:rsidRPr="00D63C0A">
              <w:rPr>
                <w:rFonts w:ascii="Arial" w:hAnsi="Arial" w:cs="Arial"/>
                <w:b/>
                <w:sz w:val="22"/>
                <w:szCs w:val="22"/>
              </w:rPr>
              <w:t>S-U</w:t>
            </w:r>
          </w:p>
        </w:tc>
      </w:tr>
      <w:tr w:rsidR="007F0B99" w:rsidRPr="00D63C0A" w14:paraId="3EE1FECF" w14:textId="77777777" w:rsidTr="004B471E">
        <w:tc>
          <w:tcPr>
            <w:tcW w:w="763" w:type="dxa"/>
          </w:tcPr>
          <w:p w14:paraId="06BBC686" w14:textId="77777777" w:rsidR="007F0B99" w:rsidRPr="00D63C0A" w:rsidRDefault="007F0B99" w:rsidP="004B471E">
            <w:pPr>
              <w:jc w:val="center"/>
              <w:rPr>
                <w:rFonts w:ascii="Arial" w:hAnsi="Arial" w:cs="Arial"/>
                <w:b/>
                <w:sz w:val="22"/>
                <w:szCs w:val="22"/>
              </w:rPr>
            </w:pPr>
            <w:r w:rsidRPr="00D63C0A">
              <w:rPr>
                <w:rFonts w:ascii="Arial" w:hAnsi="Arial" w:cs="Arial"/>
                <w:b/>
                <w:sz w:val="22"/>
                <w:szCs w:val="22"/>
              </w:rPr>
              <w:t>Grade</w:t>
            </w:r>
          </w:p>
          <w:p w14:paraId="6CBBAB23" w14:textId="77777777" w:rsidR="007F0B99" w:rsidRPr="00D63C0A" w:rsidRDefault="007F0B99" w:rsidP="004B471E">
            <w:pPr>
              <w:jc w:val="center"/>
              <w:rPr>
                <w:rFonts w:ascii="Arial" w:hAnsi="Arial" w:cs="Arial"/>
                <w:b/>
                <w:sz w:val="22"/>
                <w:szCs w:val="22"/>
              </w:rPr>
            </w:pPr>
            <w:r w:rsidRPr="00D63C0A">
              <w:rPr>
                <w:rFonts w:ascii="Arial" w:hAnsi="Arial" w:cs="Arial"/>
                <w:b/>
                <w:sz w:val="22"/>
                <w:szCs w:val="22"/>
              </w:rPr>
              <w:t>Points</w:t>
            </w:r>
          </w:p>
        </w:tc>
        <w:tc>
          <w:tcPr>
            <w:tcW w:w="517" w:type="dxa"/>
            <w:vAlign w:val="center"/>
          </w:tcPr>
          <w:p w14:paraId="76A16136" w14:textId="77777777" w:rsidR="007F0B99" w:rsidRPr="00D63C0A" w:rsidRDefault="007F0B99" w:rsidP="004B471E">
            <w:pPr>
              <w:jc w:val="center"/>
              <w:rPr>
                <w:rFonts w:ascii="Arial" w:hAnsi="Arial" w:cs="Arial"/>
                <w:sz w:val="22"/>
                <w:szCs w:val="22"/>
              </w:rPr>
            </w:pPr>
            <w:r w:rsidRPr="00D63C0A">
              <w:rPr>
                <w:rFonts w:ascii="Arial" w:hAnsi="Arial" w:cs="Arial"/>
                <w:sz w:val="22"/>
                <w:szCs w:val="22"/>
              </w:rPr>
              <w:t>4.0</w:t>
            </w:r>
          </w:p>
        </w:tc>
        <w:tc>
          <w:tcPr>
            <w:tcW w:w="637" w:type="dxa"/>
            <w:vAlign w:val="center"/>
          </w:tcPr>
          <w:p w14:paraId="281B4C6E" w14:textId="77777777" w:rsidR="007F0B99" w:rsidRPr="00D63C0A" w:rsidRDefault="007F0B99" w:rsidP="004B471E">
            <w:pPr>
              <w:jc w:val="center"/>
              <w:rPr>
                <w:rFonts w:ascii="Arial" w:hAnsi="Arial" w:cs="Arial"/>
                <w:sz w:val="22"/>
                <w:szCs w:val="22"/>
              </w:rPr>
            </w:pPr>
            <w:r w:rsidRPr="00D63C0A">
              <w:rPr>
                <w:rFonts w:ascii="Arial" w:hAnsi="Arial" w:cs="Arial"/>
                <w:sz w:val="22"/>
                <w:szCs w:val="22"/>
              </w:rPr>
              <w:t>3.67</w:t>
            </w:r>
          </w:p>
        </w:tc>
        <w:tc>
          <w:tcPr>
            <w:tcW w:w="636" w:type="dxa"/>
            <w:vAlign w:val="center"/>
          </w:tcPr>
          <w:p w14:paraId="3A4FDC85" w14:textId="77777777" w:rsidR="007F0B99" w:rsidRPr="00D63C0A" w:rsidRDefault="007F0B99" w:rsidP="004B471E">
            <w:pPr>
              <w:jc w:val="center"/>
              <w:rPr>
                <w:rFonts w:ascii="Arial" w:hAnsi="Arial" w:cs="Arial"/>
                <w:sz w:val="22"/>
                <w:szCs w:val="22"/>
              </w:rPr>
            </w:pPr>
            <w:r w:rsidRPr="00D63C0A">
              <w:rPr>
                <w:rFonts w:ascii="Arial" w:hAnsi="Arial" w:cs="Arial"/>
                <w:sz w:val="22"/>
                <w:szCs w:val="22"/>
              </w:rPr>
              <w:t>3.33</w:t>
            </w:r>
          </w:p>
        </w:tc>
        <w:tc>
          <w:tcPr>
            <w:tcW w:w="516" w:type="dxa"/>
            <w:vAlign w:val="center"/>
          </w:tcPr>
          <w:p w14:paraId="24CBBBE0" w14:textId="77777777" w:rsidR="007F0B99" w:rsidRPr="00D63C0A" w:rsidRDefault="007F0B99" w:rsidP="004B471E">
            <w:pPr>
              <w:jc w:val="center"/>
              <w:rPr>
                <w:rFonts w:ascii="Arial" w:hAnsi="Arial" w:cs="Arial"/>
                <w:sz w:val="22"/>
                <w:szCs w:val="22"/>
              </w:rPr>
            </w:pPr>
            <w:r w:rsidRPr="00D63C0A">
              <w:rPr>
                <w:rFonts w:ascii="Arial" w:hAnsi="Arial" w:cs="Arial"/>
                <w:sz w:val="22"/>
                <w:szCs w:val="22"/>
              </w:rPr>
              <w:t>3.0</w:t>
            </w:r>
          </w:p>
        </w:tc>
        <w:tc>
          <w:tcPr>
            <w:tcW w:w="636" w:type="dxa"/>
            <w:vAlign w:val="center"/>
          </w:tcPr>
          <w:p w14:paraId="36F346E2" w14:textId="77777777" w:rsidR="007F0B99" w:rsidRPr="00D63C0A" w:rsidRDefault="007F0B99" w:rsidP="004B471E">
            <w:pPr>
              <w:jc w:val="center"/>
              <w:rPr>
                <w:rFonts w:ascii="Arial" w:hAnsi="Arial" w:cs="Arial"/>
                <w:sz w:val="22"/>
                <w:szCs w:val="22"/>
              </w:rPr>
            </w:pPr>
            <w:r w:rsidRPr="00D63C0A">
              <w:rPr>
                <w:rFonts w:ascii="Arial" w:hAnsi="Arial" w:cs="Arial"/>
                <w:sz w:val="22"/>
                <w:szCs w:val="22"/>
              </w:rPr>
              <w:t>2.67</w:t>
            </w:r>
          </w:p>
        </w:tc>
        <w:tc>
          <w:tcPr>
            <w:tcW w:w="636" w:type="dxa"/>
            <w:vAlign w:val="center"/>
          </w:tcPr>
          <w:p w14:paraId="2DF32305" w14:textId="77777777" w:rsidR="007F0B99" w:rsidRPr="00D63C0A" w:rsidRDefault="007F0B99" w:rsidP="004B471E">
            <w:pPr>
              <w:jc w:val="center"/>
              <w:rPr>
                <w:rFonts w:ascii="Arial" w:hAnsi="Arial" w:cs="Arial"/>
                <w:sz w:val="22"/>
                <w:szCs w:val="22"/>
              </w:rPr>
            </w:pPr>
            <w:r w:rsidRPr="00D63C0A">
              <w:rPr>
                <w:rFonts w:ascii="Arial" w:hAnsi="Arial" w:cs="Arial"/>
                <w:sz w:val="22"/>
                <w:szCs w:val="22"/>
              </w:rPr>
              <w:t>2.33</w:t>
            </w:r>
          </w:p>
        </w:tc>
        <w:tc>
          <w:tcPr>
            <w:tcW w:w="516" w:type="dxa"/>
            <w:vAlign w:val="center"/>
          </w:tcPr>
          <w:p w14:paraId="63934544" w14:textId="77777777" w:rsidR="007F0B99" w:rsidRPr="00D63C0A" w:rsidRDefault="007F0B99" w:rsidP="004B471E">
            <w:pPr>
              <w:jc w:val="center"/>
              <w:rPr>
                <w:rFonts w:ascii="Arial" w:hAnsi="Arial" w:cs="Arial"/>
                <w:sz w:val="22"/>
                <w:szCs w:val="22"/>
              </w:rPr>
            </w:pPr>
            <w:r w:rsidRPr="00D63C0A">
              <w:rPr>
                <w:rFonts w:ascii="Arial" w:hAnsi="Arial" w:cs="Arial"/>
                <w:sz w:val="22"/>
                <w:szCs w:val="22"/>
              </w:rPr>
              <w:t>2.0</w:t>
            </w:r>
          </w:p>
        </w:tc>
        <w:tc>
          <w:tcPr>
            <w:tcW w:w="636" w:type="dxa"/>
            <w:vAlign w:val="center"/>
          </w:tcPr>
          <w:p w14:paraId="23D5225D" w14:textId="77777777" w:rsidR="007F0B99" w:rsidRPr="00D63C0A" w:rsidRDefault="007F0B99" w:rsidP="004B471E">
            <w:pPr>
              <w:jc w:val="center"/>
              <w:rPr>
                <w:rFonts w:ascii="Arial" w:hAnsi="Arial" w:cs="Arial"/>
                <w:sz w:val="22"/>
                <w:szCs w:val="22"/>
              </w:rPr>
            </w:pPr>
            <w:r w:rsidRPr="00D63C0A">
              <w:rPr>
                <w:rFonts w:ascii="Arial" w:hAnsi="Arial" w:cs="Arial"/>
                <w:sz w:val="22"/>
                <w:szCs w:val="22"/>
              </w:rPr>
              <w:t>1.67</w:t>
            </w:r>
          </w:p>
        </w:tc>
        <w:tc>
          <w:tcPr>
            <w:tcW w:w="636" w:type="dxa"/>
            <w:vAlign w:val="center"/>
          </w:tcPr>
          <w:p w14:paraId="42940966" w14:textId="77777777" w:rsidR="007F0B99" w:rsidRPr="00D63C0A" w:rsidRDefault="007F0B99" w:rsidP="004B471E">
            <w:pPr>
              <w:jc w:val="center"/>
              <w:rPr>
                <w:rFonts w:ascii="Arial" w:hAnsi="Arial" w:cs="Arial"/>
                <w:sz w:val="22"/>
                <w:szCs w:val="22"/>
              </w:rPr>
            </w:pPr>
            <w:r w:rsidRPr="00D63C0A">
              <w:rPr>
                <w:rFonts w:ascii="Arial" w:hAnsi="Arial" w:cs="Arial"/>
                <w:sz w:val="22"/>
                <w:szCs w:val="22"/>
              </w:rPr>
              <w:t>1.33</w:t>
            </w:r>
          </w:p>
        </w:tc>
        <w:tc>
          <w:tcPr>
            <w:tcW w:w="516" w:type="dxa"/>
            <w:vAlign w:val="center"/>
          </w:tcPr>
          <w:p w14:paraId="44397010" w14:textId="77777777" w:rsidR="007F0B99" w:rsidRPr="00D63C0A" w:rsidRDefault="007F0B99" w:rsidP="004B471E">
            <w:pPr>
              <w:jc w:val="center"/>
              <w:rPr>
                <w:rFonts w:ascii="Arial" w:hAnsi="Arial" w:cs="Arial"/>
                <w:sz w:val="22"/>
                <w:szCs w:val="22"/>
              </w:rPr>
            </w:pPr>
            <w:r w:rsidRPr="00D63C0A">
              <w:rPr>
                <w:rFonts w:ascii="Arial" w:hAnsi="Arial" w:cs="Arial"/>
                <w:sz w:val="22"/>
                <w:szCs w:val="22"/>
              </w:rPr>
              <w:t>1.0</w:t>
            </w:r>
          </w:p>
        </w:tc>
        <w:tc>
          <w:tcPr>
            <w:tcW w:w="636" w:type="dxa"/>
            <w:vAlign w:val="center"/>
          </w:tcPr>
          <w:p w14:paraId="6A8CDFC4" w14:textId="77777777" w:rsidR="007F0B99" w:rsidRPr="00D63C0A" w:rsidRDefault="007F0B99" w:rsidP="004B471E">
            <w:pPr>
              <w:jc w:val="center"/>
              <w:rPr>
                <w:rFonts w:ascii="Arial" w:hAnsi="Arial" w:cs="Arial"/>
                <w:sz w:val="22"/>
                <w:szCs w:val="22"/>
              </w:rPr>
            </w:pPr>
            <w:r w:rsidRPr="00D63C0A">
              <w:rPr>
                <w:rFonts w:ascii="Arial" w:hAnsi="Arial" w:cs="Arial"/>
                <w:sz w:val="22"/>
                <w:szCs w:val="22"/>
              </w:rPr>
              <w:t>0.67</w:t>
            </w:r>
          </w:p>
        </w:tc>
        <w:tc>
          <w:tcPr>
            <w:tcW w:w="516" w:type="dxa"/>
            <w:vAlign w:val="center"/>
          </w:tcPr>
          <w:p w14:paraId="397146C2" w14:textId="77777777" w:rsidR="007F0B99" w:rsidRPr="00D63C0A" w:rsidRDefault="007F0B99" w:rsidP="004B471E">
            <w:pPr>
              <w:jc w:val="center"/>
              <w:rPr>
                <w:rFonts w:ascii="Arial" w:hAnsi="Arial" w:cs="Arial"/>
                <w:sz w:val="22"/>
                <w:szCs w:val="22"/>
              </w:rPr>
            </w:pPr>
            <w:r w:rsidRPr="00D63C0A">
              <w:rPr>
                <w:rFonts w:ascii="Arial" w:hAnsi="Arial" w:cs="Arial"/>
                <w:sz w:val="22"/>
                <w:szCs w:val="22"/>
              </w:rPr>
              <w:t>0.0</w:t>
            </w:r>
          </w:p>
        </w:tc>
        <w:tc>
          <w:tcPr>
            <w:tcW w:w="603" w:type="dxa"/>
            <w:vAlign w:val="center"/>
          </w:tcPr>
          <w:p w14:paraId="49B4512D" w14:textId="77777777" w:rsidR="007F0B99" w:rsidRPr="00D63C0A" w:rsidRDefault="007F0B99" w:rsidP="004B471E">
            <w:pPr>
              <w:jc w:val="center"/>
              <w:rPr>
                <w:rFonts w:ascii="Arial" w:hAnsi="Arial" w:cs="Arial"/>
                <w:sz w:val="22"/>
                <w:szCs w:val="22"/>
              </w:rPr>
            </w:pPr>
            <w:r w:rsidRPr="00D63C0A">
              <w:rPr>
                <w:rFonts w:ascii="Arial" w:hAnsi="Arial" w:cs="Arial"/>
                <w:sz w:val="22"/>
                <w:szCs w:val="22"/>
              </w:rPr>
              <w:t>0.0</w:t>
            </w:r>
          </w:p>
        </w:tc>
        <w:tc>
          <w:tcPr>
            <w:tcW w:w="516" w:type="dxa"/>
            <w:vAlign w:val="center"/>
          </w:tcPr>
          <w:p w14:paraId="259AF6E1" w14:textId="77777777" w:rsidR="007F0B99" w:rsidRPr="00D63C0A" w:rsidRDefault="007F0B99" w:rsidP="004B471E">
            <w:pPr>
              <w:jc w:val="center"/>
              <w:rPr>
                <w:rFonts w:ascii="Arial" w:hAnsi="Arial" w:cs="Arial"/>
                <w:sz w:val="22"/>
                <w:szCs w:val="22"/>
              </w:rPr>
            </w:pPr>
            <w:r w:rsidRPr="00D63C0A">
              <w:rPr>
                <w:rFonts w:ascii="Arial" w:hAnsi="Arial" w:cs="Arial"/>
                <w:sz w:val="22"/>
                <w:szCs w:val="22"/>
              </w:rPr>
              <w:t>0.0</w:t>
            </w:r>
          </w:p>
        </w:tc>
        <w:tc>
          <w:tcPr>
            <w:tcW w:w="576" w:type="dxa"/>
            <w:vAlign w:val="center"/>
          </w:tcPr>
          <w:p w14:paraId="44FDCCD0" w14:textId="77777777" w:rsidR="007F0B99" w:rsidRPr="00D63C0A" w:rsidRDefault="007F0B99" w:rsidP="004B471E">
            <w:pPr>
              <w:jc w:val="center"/>
              <w:rPr>
                <w:rFonts w:ascii="Arial" w:hAnsi="Arial" w:cs="Arial"/>
                <w:sz w:val="22"/>
                <w:szCs w:val="22"/>
              </w:rPr>
            </w:pPr>
            <w:r w:rsidRPr="00D63C0A">
              <w:rPr>
                <w:rFonts w:ascii="Arial" w:hAnsi="Arial" w:cs="Arial"/>
                <w:sz w:val="22"/>
                <w:szCs w:val="22"/>
              </w:rPr>
              <w:t>0.0</w:t>
            </w:r>
          </w:p>
        </w:tc>
        <w:tc>
          <w:tcPr>
            <w:tcW w:w="516" w:type="dxa"/>
            <w:vAlign w:val="center"/>
          </w:tcPr>
          <w:p w14:paraId="57A70E72" w14:textId="77777777" w:rsidR="007F0B99" w:rsidRPr="00D63C0A" w:rsidRDefault="007F0B99" w:rsidP="004B471E">
            <w:pPr>
              <w:jc w:val="center"/>
              <w:rPr>
                <w:rFonts w:ascii="Arial" w:hAnsi="Arial" w:cs="Arial"/>
                <w:sz w:val="22"/>
                <w:szCs w:val="22"/>
              </w:rPr>
            </w:pPr>
            <w:r w:rsidRPr="00D63C0A">
              <w:rPr>
                <w:rFonts w:ascii="Arial" w:hAnsi="Arial" w:cs="Arial"/>
                <w:sz w:val="22"/>
                <w:szCs w:val="22"/>
              </w:rPr>
              <w:t>0.0</w:t>
            </w:r>
          </w:p>
        </w:tc>
      </w:tr>
    </w:tbl>
    <w:p w14:paraId="7EF92B67" w14:textId="77777777" w:rsidR="007F0B99" w:rsidRPr="00D63C0A" w:rsidRDefault="007F0B99" w:rsidP="007F0B99">
      <w:pPr>
        <w:rPr>
          <w:rFonts w:ascii="Arial" w:hAnsi="Arial" w:cs="Arial"/>
          <w:sz w:val="22"/>
          <w:szCs w:val="22"/>
        </w:rPr>
      </w:pPr>
    </w:p>
    <w:p w14:paraId="5EFD68B3" w14:textId="77777777" w:rsidR="007436BC" w:rsidRPr="00D63C0A" w:rsidRDefault="007436BC" w:rsidP="002636A7">
      <w:pPr>
        <w:ind w:right="-360"/>
        <w:rPr>
          <w:rFonts w:ascii="Arial" w:hAnsi="Arial" w:cs="Arial"/>
          <w:b/>
          <w:sz w:val="22"/>
          <w:szCs w:val="22"/>
          <w:u w:val="single"/>
        </w:rPr>
      </w:pPr>
      <w:r w:rsidRPr="00D63C0A">
        <w:rPr>
          <w:rFonts w:ascii="Arial" w:hAnsi="Arial" w:cs="Arial"/>
          <w:b/>
          <w:sz w:val="22"/>
          <w:szCs w:val="22"/>
          <w:u w:val="single"/>
        </w:rPr>
        <w:t>Code of conduct:</w:t>
      </w:r>
    </w:p>
    <w:p w14:paraId="243ACC9B" w14:textId="3AA696BC" w:rsidR="002636A7" w:rsidRPr="00D63C0A" w:rsidRDefault="002636A7" w:rsidP="002636A7">
      <w:pPr>
        <w:ind w:right="-360"/>
        <w:rPr>
          <w:rFonts w:ascii="Arial" w:hAnsi="Arial" w:cs="Arial"/>
          <w:sz w:val="22"/>
          <w:szCs w:val="22"/>
        </w:rPr>
      </w:pPr>
      <w:r w:rsidRPr="00D63C0A">
        <w:rPr>
          <w:rFonts w:ascii="Arial" w:hAnsi="Arial" w:cs="Arial"/>
          <w:sz w:val="22"/>
          <w:szCs w:val="22"/>
        </w:rPr>
        <w:t xml:space="preserve">All students are expected to abide by the University of Florida’s honor code and code of conduct. </w:t>
      </w:r>
      <w:r w:rsidRPr="00D63C0A">
        <w:rPr>
          <w:rFonts w:ascii="Arial" w:hAnsi="Arial" w:cs="Arial"/>
          <w:bCs/>
          <w:sz w:val="22"/>
          <w:szCs w:val="22"/>
        </w:rPr>
        <w:t>Cheating, lying, misrepresentation, or plagiarism in any form is unacceptable and inexcusable behavior,</w:t>
      </w:r>
      <w:r w:rsidRPr="00D63C0A">
        <w:rPr>
          <w:rFonts w:ascii="Arial" w:hAnsi="Arial" w:cs="Arial"/>
          <w:sz w:val="22"/>
          <w:szCs w:val="22"/>
        </w:rPr>
        <w:t xml:space="preserve"> Information pertaining to these codes can be viewed via the two website below, respectively:</w:t>
      </w:r>
    </w:p>
    <w:p w14:paraId="7EC82E59" w14:textId="77777777" w:rsidR="002636A7" w:rsidRPr="00D63C0A" w:rsidRDefault="002636A7" w:rsidP="002636A7">
      <w:pPr>
        <w:ind w:left="720"/>
        <w:rPr>
          <w:rFonts w:ascii="Arial" w:hAnsi="Arial" w:cs="Arial"/>
          <w:sz w:val="22"/>
          <w:szCs w:val="22"/>
        </w:rPr>
      </w:pPr>
      <w:r w:rsidRPr="00D63C0A">
        <w:rPr>
          <w:rFonts w:ascii="Arial" w:hAnsi="Arial" w:cs="Arial"/>
          <w:sz w:val="22"/>
          <w:szCs w:val="22"/>
        </w:rPr>
        <w:t>http://www.dso.ufl.edu/judicial/honorcode.php</w:t>
      </w:r>
    </w:p>
    <w:p w14:paraId="60A6F694" w14:textId="77777777" w:rsidR="002636A7" w:rsidRPr="00D63C0A" w:rsidRDefault="002636A7" w:rsidP="002636A7">
      <w:pPr>
        <w:ind w:left="720"/>
        <w:rPr>
          <w:rFonts w:ascii="Arial" w:hAnsi="Arial" w:cs="Arial"/>
          <w:b/>
          <w:bCs/>
          <w:sz w:val="22"/>
          <w:szCs w:val="22"/>
        </w:rPr>
      </w:pPr>
      <w:r w:rsidRPr="00D63C0A">
        <w:rPr>
          <w:rFonts w:ascii="Arial" w:hAnsi="Arial" w:cs="Arial"/>
          <w:sz w:val="22"/>
          <w:szCs w:val="22"/>
        </w:rPr>
        <w:t>http://www.dso.ufl.edu/studentguide/studentconductcode.php</w:t>
      </w:r>
    </w:p>
    <w:p w14:paraId="004E7B7D" w14:textId="77777777" w:rsidR="002636A7" w:rsidRPr="00D63C0A" w:rsidRDefault="002636A7">
      <w:pPr>
        <w:rPr>
          <w:rFonts w:ascii="Arial" w:hAnsi="Arial" w:cs="Arial"/>
          <w:sz w:val="22"/>
          <w:szCs w:val="22"/>
        </w:rPr>
      </w:pPr>
    </w:p>
    <w:p w14:paraId="5DE41737" w14:textId="77777777" w:rsidR="002636A7" w:rsidRPr="00D63C0A" w:rsidRDefault="002636A7">
      <w:pPr>
        <w:rPr>
          <w:rFonts w:ascii="Arial" w:hAnsi="Arial" w:cs="Arial"/>
          <w:b/>
          <w:sz w:val="22"/>
          <w:szCs w:val="22"/>
          <w:u w:val="single"/>
        </w:rPr>
      </w:pPr>
      <w:r w:rsidRPr="00D63C0A">
        <w:rPr>
          <w:rFonts w:ascii="Arial" w:hAnsi="Arial" w:cs="Arial"/>
          <w:b/>
          <w:sz w:val="22"/>
          <w:szCs w:val="22"/>
          <w:u w:val="single"/>
        </w:rPr>
        <w:t>Policy related to class attendance, make-up exams and other work:</w:t>
      </w:r>
    </w:p>
    <w:p w14:paraId="125B8AA7" w14:textId="77777777" w:rsidR="002636A7" w:rsidRPr="00D63C0A" w:rsidRDefault="002636A7">
      <w:pPr>
        <w:rPr>
          <w:rFonts w:ascii="Arial" w:hAnsi="Arial" w:cs="Arial"/>
          <w:sz w:val="22"/>
          <w:szCs w:val="22"/>
        </w:rPr>
      </w:pPr>
      <w:r w:rsidRPr="00D63C0A">
        <w:rPr>
          <w:rFonts w:ascii="Arial" w:hAnsi="Arial" w:cs="Arial"/>
          <w:sz w:val="22"/>
          <w:szCs w:val="22"/>
        </w:rPr>
        <w:t xml:space="preserve">Students are expected </w:t>
      </w:r>
      <w:r w:rsidRPr="00D63C0A">
        <w:rPr>
          <w:rFonts w:ascii="Arial" w:hAnsi="Arial" w:cs="Arial"/>
          <w:bCs/>
          <w:sz w:val="22"/>
          <w:szCs w:val="22"/>
        </w:rPr>
        <w:t>to attend and be prepared to participate in all class sessions.  Personal issues with respect to class attendance or fulfillment of course requirements will be handled on an individual basis.</w:t>
      </w:r>
    </w:p>
    <w:p w14:paraId="5CE2D938" w14:textId="77777777" w:rsidR="002636A7" w:rsidRPr="00D63C0A" w:rsidRDefault="002636A7">
      <w:pPr>
        <w:rPr>
          <w:rFonts w:ascii="Arial" w:hAnsi="Arial" w:cs="Arial"/>
          <w:sz w:val="22"/>
          <w:szCs w:val="22"/>
        </w:rPr>
      </w:pPr>
    </w:p>
    <w:p w14:paraId="05B42E29" w14:textId="77777777" w:rsidR="002636A7" w:rsidRPr="00D63C0A" w:rsidRDefault="002636A7">
      <w:pPr>
        <w:pStyle w:val="Heading4"/>
        <w:widowControl/>
        <w:rPr>
          <w:rFonts w:ascii="Arial" w:hAnsi="Arial" w:cs="Arial"/>
          <w:sz w:val="22"/>
          <w:szCs w:val="22"/>
        </w:rPr>
      </w:pPr>
      <w:r w:rsidRPr="00D63C0A">
        <w:rPr>
          <w:rFonts w:ascii="Arial" w:hAnsi="Arial" w:cs="Arial"/>
          <w:snapToGrid/>
          <w:sz w:val="22"/>
          <w:szCs w:val="22"/>
        </w:rPr>
        <w:t>Statement Related to Accommodations for Students with Disabilities</w:t>
      </w:r>
    </w:p>
    <w:p w14:paraId="6C5B9530" w14:textId="77777777" w:rsidR="002636A7" w:rsidRPr="00D63C0A" w:rsidRDefault="002636A7">
      <w:pPr>
        <w:rPr>
          <w:rFonts w:ascii="Arial" w:hAnsi="Arial" w:cs="Arial"/>
          <w:sz w:val="22"/>
          <w:szCs w:val="22"/>
        </w:rPr>
      </w:pPr>
      <w:r w:rsidRPr="00D63C0A">
        <w:rPr>
          <w:rFonts w:ascii="Arial" w:hAnsi="Arial" w:cs="Arial"/>
          <w:sz w:val="22"/>
          <w:szCs w:val="22"/>
        </w:rPr>
        <w:t>If you require classroom accommodation because of a disability, you must first register with the Dean of Students Office (</w:t>
      </w:r>
      <w:hyperlink r:id="rId8" w:history="1">
        <w:r w:rsidRPr="00D63C0A">
          <w:rPr>
            <w:rStyle w:val="Hyperlink"/>
            <w:rFonts w:ascii="Arial" w:hAnsi="Arial" w:cs="Arial"/>
            <w:sz w:val="22"/>
            <w:szCs w:val="22"/>
          </w:rPr>
          <w:t>http://oss.ufl.edu/</w:t>
        </w:r>
      </w:hyperlink>
      <w:r w:rsidRPr="00D63C0A">
        <w:rPr>
          <w:rFonts w:ascii="Arial" w:hAnsi="Arial" w:cs="Arial"/>
          <w:sz w:val="22"/>
          <w:szCs w:val="22"/>
        </w:rPr>
        <w:t>). The Dean of Students Office will provide documentation to you, which you then give to the instructor when requesting accommodation. The College is committed to providing reasonable accommodations to assist students in their coursework.</w:t>
      </w:r>
    </w:p>
    <w:p w14:paraId="0D6B74A4" w14:textId="77777777" w:rsidR="00D63C0A" w:rsidRPr="00D63C0A" w:rsidRDefault="00D63C0A">
      <w:pPr>
        <w:rPr>
          <w:rFonts w:ascii="Arial" w:hAnsi="Arial" w:cs="Arial"/>
          <w:sz w:val="22"/>
          <w:szCs w:val="22"/>
        </w:rPr>
      </w:pPr>
    </w:p>
    <w:p w14:paraId="48BC1C97" w14:textId="6FC06051" w:rsidR="002636A7" w:rsidRPr="00D63C0A" w:rsidRDefault="002636A7">
      <w:pPr>
        <w:pStyle w:val="Heading4"/>
        <w:widowControl/>
        <w:rPr>
          <w:rFonts w:ascii="Arial" w:hAnsi="Arial" w:cs="Arial"/>
          <w:bCs/>
          <w:iCs/>
          <w:snapToGrid/>
          <w:sz w:val="22"/>
          <w:szCs w:val="22"/>
        </w:rPr>
      </w:pPr>
      <w:r w:rsidRPr="00D63C0A">
        <w:rPr>
          <w:rFonts w:ascii="Arial" w:hAnsi="Arial" w:cs="Arial"/>
          <w:bCs/>
          <w:iCs/>
          <w:snapToGrid/>
          <w:sz w:val="22"/>
          <w:szCs w:val="22"/>
        </w:rPr>
        <w:t>Counseling and Student Health</w:t>
      </w:r>
    </w:p>
    <w:p w14:paraId="73A19DC6" w14:textId="77777777" w:rsidR="002636A7" w:rsidRPr="00D63C0A" w:rsidRDefault="002636A7">
      <w:pPr>
        <w:rPr>
          <w:rFonts w:ascii="Arial" w:hAnsi="Arial" w:cs="Arial"/>
          <w:bCs/>
          <w:iCs/>
          <w:sz w:val="22"/>
          <w:szCs w:val="22"/>
        </w:rPr>
      </w:pPr>
      <w:r w:rsidRPr="00D63C0A">
        <w:rPr>
          <w:rFonts w:ascii="Arial" w:hAnsi="Arial" w:cs="Arial"/>
          <w:bCs/>
          <w:iCs/>
          <w:sz w:val="22"/>
          <w:szCs w:val="22"/>
        </w:rPr>
        <w:t xml:space="preserve">Students may occasionally have personal issues that arise in the course of pursuing higher education or that may interfere with their academic performance. If you find yourself facing problems affecting your coursework, you are encouraged to talk with an instructor and to seek confidential assistance at the University of Florida Counseling Center, 352-392-1575, or Student Mental Health Services, 352-392-1171. Visit their web sites for more information: </w:t>
      </w:r>
      <w:hyperlink r:id="rId9" w:history="1">
        <w:r w:rsidRPr="00D63C0A">
          <w:rPr>
            <w:rStyle w:val="Hyperlink"/>
            <w:rFonts w:ascii="Arial" w:hAnsi="Arial" w:cs="Arial"/>
            <w:bCs/>
            <w:iCs/>
            <w:sz w:val="22"/>
            <w:szCs w:val="22"/>
          </w:rPr>
          <w:t>http://www.counsel.ufl.edu/</w:t>
        </w:r>
      </w:hyperlink>
      <w:r w:rsidRPr="00D63C0A">
        <w:rPr>
          <w:rFonts w:ascii="Arial" w:hAnsi="Arial" w:cs="Arial"/>
          <w:bCs/>
          <w:iCs/>
          <w:sz w:val="22"/>
          <w:szCs w:val="22"/>
        </w:rPr>
        <w:t xml:space="preserve"> or </w:t>
      </w:r>
      <w:hyperlink r:id="rId10" w:anchor="urgent" w:history="1">
        <w:r w:rsidRPr="00D63C0A">
          <w:rPr>
            <w:rStyle w:val="Hyperlink"/>
            <w:rFonts w:ascii="Arial" w:hAnsi="Arial" w:cs="Arial"/>
            <w:bCs/>
            <w:iCs/>
            <w:sz w:val="22"/>
            <w:szCs w:val="22"/>
          </w:rPr>
          <w:t>http://www.health.ufl.edu/shcc/smhs/index.htm#urgent</w:t>
        </w:r>
      </w:hyperlink>
    </w:p>
    <w:p w14:paraId="1A2EBBBA" w14:textId="77777777" w:rsidR="002636A7" w:rsidRPr="00D63C0A" w:rsidRDefault="002636A7">
      <w:pPr>
        <w:rPr>
          <w:rFonts w:ascii="Arial" w:hAnsi="Arial" w:cs="Arial"/>
          <w:bCs/>
          <w:iCs/>
          <w:color w:val="000099"/>
          <w:sz w:val="22"/>
          <w:szCs w:val="22"/>
        </w:rPr>
      </w:pPr>
    </w:p>
    <w:p w14:paraId="0DE49FB9" w14:textId="77777777" w:rsidR="002636A7" w:rsidRPr="00D63C0A" w:rsidRDefault="002636A7">
      <w:pPr>
        <w:tabs>
          <w:tab w:val="left" w:pos="-720"/>
          <w:tab w:val="left" w:pos="720"/>
          <w:tab w:val="left" w:pos="1152"/>
          <w:tab w:val="left" w:pos="1440"/>
          <w:tab w:val="left" w:pos="1800"/>
          <w:tab w:val="left" w:pos="2160"/>
          <w:tab w:val="left" w:pos="2592"/>
          <w:tab w:val="left" w:pos="2880"/>
          <w:tab w:val="left" w:pos="3600"/>
          <w:tab w:val="left" w:pos="4320"/>
          <w:tab w:val="left" w:pos="5040"/>
          <w:tab w:val="left" w:pos="5760"/>
          <w:tab w:val="right" w:leader="dot" w:pos="9000"/>
        </w:tabs>
        <w:rPr>
          <w:rFonts w:ascii="Arial" w:hAnsi="Arial" w:cs="Arial"/>
          <w:sz w:val="22"/>
          <w:szCs w:val="22"/>
        </w:rPr>
      </w:pPr>
      <w:r w:rsidRPr="00D63C0A">
        <w:rPr>
          <w:rFonts w:ascii="Arial" w:hAnsi="Arial" w:cs="Arial"/>
          <w:sz w:val="22"/>
          <w:szCs w:val="22"/>
        </w:rPr>
        <w:t xml:space="preserve">The Student Health Care Center at Shands is a satellite clinic of the main Student Health Care Center located on Fletcher Drive on campus. Student Health at Shands offers a variety of clinical services, including primary care, women's health care, immunizations, mental health care, and pharmacy services.  The clinic is located on the second floor of the Dental Tower in the Health Science Center.  For more information, contact the clinic at 392-0627 or check out the web site at: </w:t>
      </w:r>
      <w:hyperlink r:id="rId11" w:history="1">
        <w:r w:rsidRPr="00D63C0A">
          <w:rPr>
            <w:rStyle w:val="Hyperlink"/>
            <w:rFonts w:ascii="Arial" w:hAnsi="Arial" w:cs="Arial"/>
            <w:sz w:val="22"/>
            <w:szCs w:val="22"/>
          </w:rPr>
          <w:t>www.health.ufl.edu/shcc</w:t>
        </w:r>
      </w:hyperlink>
    </w:p>
    <w:p w14:paraId="16D024D2" w14:textId="77777777" w:rsidR="002636A7" w:rsidRPr="00D63C0A" w:rsidRDefault="002636A7">
      <w:pPr>
        <w:tabs>
          <w:tab w:val="left" w:pos="-720"/>
          <w:tab w:val="left" w:pos="720"/>
          <w:tab w:val="left" w:pos="1152"/>
          <w:tab w:val="left" w:pos="1440"/>
          <w:tab w:val="left" w:pos="1800"/>
          <w:tab w:val="left" w:pos="2160"/>
          <w:tab w:val="left" w:pos="2592"/>
          <w:tab w:val="left" w:pos="2880"/>
          <w:tab w:val="left" w:pos="3600"/>
          <w:tab w:val="left" w:pos="4320"/>
          <w:tab w:val="left" w:pos="5040"/>
          <w:tab w:val="left" w:pos="5760"/>
          <w:tab w:val="right" w:leader="dot" w:pos="9000"/>
        </w:tabs>
        <w:rPr>
          <w:rFonts w:ascii="Arial" w:hAnsi="Arial" w:cs="Arial"/>
          <w:sz w:val="22"/>
          <w:szCs w:val="22"/>
        </w:rPr>
      </w:pPr>
    </w:p>
    <w:p w14:paraId="7B2D3620" w14:textId="43A56FB7" w:rsidR="002636A7" w:rsidRPr="00D63C0A" w:rsidRDefault="002636A7">
      <w:pPr>
        <w:rPr>
          <w:rFonts w:ascii="Arial" w:hAnsi="Arial" w:cs="Arial"/>
          <w:bCs/>
          <w:iCs/>
          <w:sz w:val="22"/>
          <w:szCs w:val="22"/>
        </w:rPr>
      </w:pPr>
      <w:r w:rsidRPr="00D63C0A">
        <w:rPr>
          <w:rFonts w:ascii="Arial" w:hAnsi="Arial" w:cs="Arial"/>
          <w:bCs/>
          <w:iCs/>
          <w:sz w:val="22"/>
          <w:szCs w:val="22"/>
        </w:rPr>
        <w:t>Crisis intervention</w:t>
      </w:r>
      <w:r w:rsidR="007F0B99" w:rsidRPr="00D63C0A">
        <w:rPr>
          <w:rFonts w:ascii="Arial" w:hAnsi="Arial" w:cs="Arial"/>
          <w:bCs/>
          <w:iCs/>
          <w:sz w:val="22"/>
          <w:szCs w:val="22"/>
        </w:rPr>
        <w:t xml:space="preserve"> is always available 24/7 from: </w:t>
      </w:r>
      <w:r w:rsidRPr="00D63C0A">
        <w:rPr>
          <w:rFonts w:ascii="Arial" w:hAnsi="Arial" w:cs="Arial"/>
          <w:bCs/>
          <w:iCs/>
          <w:sz w:val="22"/>
          <w:szCs w:val="22"/>
        </w:rPr>
        <w:t>Alachua County Crisis Center: (352) 264-6789.</w:t>
      </w:r>
    </w:p>
    <w:p w14:paraId="6EFFCF65" w14:textId="6C986D90" w:rsidR="002636A7" w:rsidRPr="00D63C0A" w:rsidRDefault="002636A7" w:rsidP="00D63C0A">
      <w:pPr>
        <w:rPr>
          <w:rFonts w:ascii="Arial" w:hAnsi="Arial" w:cs="Arial"/>
          <w:sz w:val="22"/>
          <w:szCs w:val="22"/>
        </w:rPr>
      </w:pPr>
      <w:r w:rsidRPr="00D63C0A">
        <w:rPr>
          <w:rFonts w:ascii="Arial" w:hAnsi="Arial" w:cs="Arial"/>
          <w:sz w:val="22"/>
          <w:szCs w:val="22"/>
        </w:rPr>
        <w:t xml:space="preserve">BUT – </w:t>
      </w:r>
      <w:r w:rsidRPr="00D63C0A">
        <w:rPr>
          <w:rFonts w:ascii="Arial" w:hAnsi="Arial" w:cs="Arial"/>
          <w:i/>
          <w:iCs/>
          <w:sz w:val="22"/>
          <w:szCs w:val="22"/>
        </w:rPr>
        <w:t>Do not wait until you reach a crisis to come in and talk with us.  We have helped many students through stressful situations impacting their academic performance.  You are not alone so do not be afraid to ask for assistance</w:t>
      </w:r>
      <w:r w:rsidRPr="00D63C0A">
        <w:rPr>
          <w:rFonts w:ascii="Arial" w:hAnsi="Arial" w:cs="Arial"/>
          <w:sz w:val="22"/>
          <w:szCs w:val="22"/>
        </w:rPr>
        <w:t xml:space="preserve">.  </w:t>
      </w:r>
    </w:p>
    <w:sectPr w:rsidR="002636A7" w:rsidRPr="00D63C0A" w:rsidSect="002636A7">
      <w:footerReference w:type="default" r:id="rId12"/>
      <w:pgSz w:w="12240" w:h="15840"/>
      <w:pgMar w:top="720" w:right="90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5A5815" w14:textId="77777777" w:rsidR="009F6A32" w:rsidRDefault="009F6A32">
      <w:r>
        <w:separator/>
      </w:r>
    </w:p>
  </w:endnote>
  <w:endnote w:type="continuationSeparator" w:id="0">
    <w:p w14:paraId="33933795" w14:textId="77777777" w:rsidR="009F6A32" w:rsidRDefault="009F6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w:altName w:val="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A52508" w14:textId="1BDAC272" w:rsidR="009F6A32" w:rsidRDefault="009F6A32" w:rsidP="00030A9F">
    <w:pPr>
      <w:pStyle w:val="Footer"/>
      <w:pBdr>
        <w:top w:val="thinThickSmallGap" w:sz="24" w:space="1" w:color="622423"/>
      </w:pBdr>
      <w:tabs>
        <w:tab w:val="clear" w:pos="4320"/>
        <w:tab w:val="clear" w:pos="8640"/>
        <w:tab w:val="right" w:pos="9900"/>
      </w:tabs>
      <w:rPr>
        <w:rFonts w:ascii="Cambria" w:hAnsi="Cambria"/>
      </w:rPr>
    </w:pPr>
    <w:r>
      <w:rPr>
        <w:rFonts w:ascii="Cambria" w:hAnsi="Cambria"/>
      </w:rPr>
      <w:t>Last revised 6/1/14</w:t>
    </w:r>
    <w:r>
      <w:rPr>
        <w:rFonts w:ascii="Cambria" w:hAnsi="Cambria"/>
      </w:rPr>
      <w:tab/>
      <w:t xml:space="preserve">Page </w:t>
    </w:r>
    <w:r>
      <w:fldChar w:fldCharType="begin"/>
    </w:r>
    <w:r>
      <w:instrText xml:space="preserve"> PAGE   \* MERGEFORMAT </w:instrText>
    </w:r>
    <w:r>
      <w:fldChar w:fldCharType="separate"/>
    </w:r>
    <w:r w:rsidR="0010149B" w:rsidRPr="0010149B">
      <w:rPr>
        <w:rFonts w:ascii="Cambria" w:hAnsi="Cambria"/>
        <w:noProof/>
      </w:rPr>
      <w:t>1</w:t>
    </w:r>
    <w:r>
      <w:fldChar w:fldCharType="end"/>
    </w:r>
  </w:p>
  <w:p w14:paraId="5A8A6338" w14:textId="77777777" w:rsidR="009F6A32" w:rsidRPr="00561BA0" w:rsidRDefault="009F6A32" w:rsidP="002636A7">
    <w:pPr>
      <w:pStyle w:val="Footer"/>
      <w:jc w:val="center"/>
      <w:rPr>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C448C7" w14:textId="77777777" w:rsidR="009F6A32" w:rsidRDefault="009F6A32">
      <w:r>
        <w:separator/>
      </w:r>
    </w:p>
  </w:footnote>
  <w:footnote w:type="continuationSeparator" w:id="0">
    <w:p w14:paraId="261EABCF" w14:textId="77777777" w:rsidR="009F6A32" w:rsidRDefault="009F6A3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74AFF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F596994"/>
    <w:multiLevelType w:val="hybridMultilevel"/>
    <w:tmpl w:val="5DBA0412"/>
    <w:lvl w:ilvl="0" w:tplc="5BEA0EC0">
      <w:start w:val="30"/>
      <w:numFmt w:val="bullet"/>
      <w:lvlText w:val="-"/>
      <w:lvlJc w:val="left"/>
      <w:pPr>
        <w:tabs>
          <w:tab w:val="num" w:pos="720"/>
        </w:tabs>
        <w:ind w:left="720" w:hanging="360"/>
      </w:pPr>
      <w:rPr>
        <w:rFonts w:ascii="Times New Roman" w:eastAsia="Times New Roman" w:hAnsi="Times New Roman"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36A34170"/>
    <w:multiLevelType w:val="hybridMultilevel"/>
    <w:tmpl w:val="37843C1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4F0525F4"/>
    <w:multiLevelType w:val="multilevel"/>
    <w:tmpl w:val="5DBA0412"/>
    <w:lvl w:ilvl="0">
      <w:start w:val="3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61B47741"/>
    <w:multiLevelType w:val="hybridMultilevel"/>
    <w:tmpl w:val="A0C6580A"/>
    <w:lvl w:ilvl="0" w:tplc="000F0409">
      <w:start w:val="1"/>
      <w:numFmt w:val="decimal"/>
      <w:lvlText w:val="%1."/>
      <w:lvlJc w:val="left"/>
      <w:pPr>
        <w:tabs>
          <w:tab w:val="num" w:pos="720"/>
        </w:tabs>
        <w:ind w:left="720" w:hanging="360"/>
      </w:pPr>
      <w:rPr>
        <w:rFont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6F3E7F87"/>
    <w:multiLevelType w:val="hybridMultilevel"/>
    <w:tmpl w:val="9FCA9FE4"/>
    <w:lvl w:ilvl="0" w:tplc="5BEA0EC0">
      <w:start w:val="30"/>
      <w:numFmt w:val="bullet"/>
      <w:lvlText w:val="-"/>
      <w:lvlJc w:val="left"/>
      <w:pPr>
        <w:tabs>
          <w:tab w:val="num" w:pos="720"/>
        </w:tabs>
        <w:ind w:left="720" w:hanging="360"/>
      </w:pPr>
      <w:rPr>
        <w:rFonts w:ascii="Times New Roman" w:eastAsia="Times New Roman" w:hAnsi="Times New Roman"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77635ECA"/>
    <w:multiLevelType w:val="hybridMultilevel"/>
    <w:tmpl w:val="56C669F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FB80FCB"/>
    <w:multiLevelType w:val="hybridMultilevel"/>
    <w:tmpl w:val="3626B6F4"/>
    <w:lvl w:ilvl="0" w:tplc="5BEA0EC0">
      <w:start w:val="30"/>
      <w:numFmt w:val="bullet"/>
      <w:lvlText w:val="-"/>
      <w:lvlJc w:val="left"/>
      <w:pPr>
        <w:tabs>
          <w:tab w:val="num" w:pos="720"/>
        </w:tabs>
        <w:ind w:left="720" w:hanging="360"/>
      </w:pPr>
      <w:rPr>
        <w:rFonts w:ascii="Times New Roman" w:eastAsia="Times New Roman" w:hAnsi="Times New Roman"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7"/>
  </w:num>
  <w:num w:numId="3">
    <w:abstractNumId w:val="1"/>
  </w:num>
  <w:num w:numId="4">
    <w:abstractNumId w:val="3"/>
  </w:num>
  <w:num w:numId="5">
    <w:abstractNumId w:val="2"/>
  </w:num>
  <w:num w:numId="6">
    <w:abstractNumId w:val="4"/>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DBD"/>
    <w:rsid w:val="000157D6"/>
    <w:rsid w:val="00030A9F"/>
    <w:rsid w:val="0006312A"/>
    <w:rsid w:val="0010149B"/>
    <w:rsid w:val="00137FE8"/>
    <w:rsid w:val="00173684"/>
    <w:rsid w:val="00197005"/>
    <w:rsid w:val="001B3512"/>
    <w:rsid w:val="001F2B0E"/>
    <w:rsid w:val="0023092A"/>
    <w:rsid w:val="002636A7"/>
    <w:rsid w:val="00281BFA"/>
    <w:rsid w:val="002A4793"/>
    <w:rsid w:val="002B4619"/>
    <w:rsid w:val="002C12C4"/>
    <w:rsid w:val="002F59AA"/>
    <w:rsid w:val="002F7FDB"/>
    <w:rsid w:val="00337F1D"/>
    <w:rsid w:val="004955F6"/>
    <w:rsid w:val="004B6676"/>
    <w:rsid w:val="00507E52"/>
    <w:rsid w:val="00636459"/>
    <w:rsid w:val="006437FE"/>
    <w:rsid w:val="006A7CA9"/>
    <w:rsid w:val="007209FB"/>
    <w:rsid w:val="007376FA"/>
    <w:rsid w:val="007436BC"/>
    <w:rsid w:val="00774B33"/>
    <w:rsid w:val="007F0B99"/>
    <w:rsid w:val="008A4F6F"/>
    <w:rsid w:val="009178C3"/>
    <w:rsid w:val="00924578"/>
    <w:rsid w:val="00927C7F"/>
    <w:rsid w:val="009314BD"/>
    <w:rsid w:val="009A4E59"/>
    <w:rsid w:val="009F6A32"/>
    <w:rsid w:val="009F7BF4"/>
    <w:rsid w:val="00A12746"/>
    <w:rsid w:val="00AC5A7D"/>
    <w:rsid w:val="00AD6895"/>
    <w:rsid w:val="00AE2AB0"/>
    <w:rsid w:val="00B60D48"/>
    <w:rsid w:val="00BE4724"/>
    <w:rsid w:val="00C37870"/>
    <w:rsid w:val="00C57160"/>
    <w:rsid w:val="00D14515"/>
    <w:rsid w:val="00D3319D"/>
    <w:rsid w:val="00D63C0A"/>
    <w:rsid w:val="00E11ED2"/>
    <w:rsid w:val="00E93485"/>
    <w:rsid w:val="00EA08AB"/>
    <w:rsid w:val="00EA1F2F"/>
    <w:rsid w:val="00EC1FFC"/>
    <w:rsid w:val="00EC7A38"/>
    <w:rsid w:val="00EF5B5C"/>
    <w:rsid w:val="00F049CD"/>
    <w:rsid w:val="00F32CB7"/>
    <w:rsid w:val="00FB0DBD"/>
    <w:rsid w:val="00FD65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724CE0F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next w:val="Normal"/>
    <w:qFormat/>
    <w:rsid w:val="00561BA0"/>
    <w:pPr>
      <w:keepNext/>
      <w:spacing w:before="240" w:after="60"/>
      <w:outlineLvl w:val="1"/>
    </w:pPr>
    <w:rPr>
      <w:rFonts w:ascii="Arial" w:hAnsi="Arial"/>
      <w:b/>
      <w:i/>
      <w:sz w:val="28"/>
      <w:szCs w:val="28"/>
    </w:rPr>
  </w:style>
  <w:style w:type="paragraph" w:styleId="Heading4">
    <w:name w:val="heading 4"/>
    <w:basedOn w:val="Normal"/>
    <w:next w:val="Normal"/>
    <w:qFormat/>
    <w:rsid w:val="00561BA0"/>
    <w:pPr>
      <w:keepNext/>
      <w:widowControl w:val="0"/>
      <w:outlineLvl w:val="3"/>
    </w:pPr>
    <w:rPr>
      <w:b/>
      <w:snapToGrid w:val="0"/>
      <w:szCs w:val="20"/>
      <w:u w:val="single"/>
    </w:rPr>
  </w:style>
  <w:style w:type="paragraph" w:styleId="Heading6">
    <w:name w:val="heading 6"/>
    <w:basedOn w:val="Normal"/>
    <w:next w:val="Normal"/>
    <w:qFormat/>
    <w:rsid w:val="00561BA0"/>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3120B"/>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F001EC"/>
    <w:pPr>
      <w:tabs>
        <w:tab w:val="center" w:pos="4320"/>
        <w:tab w:val="right" w:pos="8640"/>
      </w:tabs>
    </w:pPr>
  </w:style>
  <w:style w:type="character" w:styleId="PageNumber">
    <w:name w:val="page number"/>
    <w:basedOn w:val="DefaultParagraphFont"/>
    <w:rsid w:val="00F001EC"/>
  </w:style>
  <w:style w:type="character" w:styleId="Hyperlink">
    <w:name w:val="Hyperlink"/>
    <w:basedOn w:val="DefaultParagraphFont"/>
    <w:rsid w:val="00F001EC"/>
    <w:rPr>
      <w:color w:val="0000FF"/>
      <w:u w:val="single"/>
    </w:rPr>
  </w:style>
  <w:style w:type="paragraph" w:styleId="BodyText2">
    <w:name w:val="Body Text 2"/>
    <w:basedOn w:val="Normal"/>
    <w:rsid w:val="00561BA0"/>
    <w:pPr>
      <w:jc w:val="center"/>
    </w:pPr>
    <w:rPr>
      <w:b/>
      <w:i/>
      <w:sz w:val="32"/>
      <w:szCs w:val="20"/>
    </w:rPr>
  </w:style>
  <w:style w:type="paragraph" w:styleId="BodyText">
    <w:name w:val="Body Text"/>
    <w:basedOn w:val="Normal"/>
    <w:rsid w:val="00561BA0"/>
    <w:rPr>
      <w:b/>
      <w:bCs/>
      <w:szCs w:val="20"/>
      <w:u w:val="single"/>
    </w:rPr>
  </w:style>
  <w:style w:type="paragraph" w:styleId="BodyTextIndent">
    <w:name w:val="Body Text Indent"/>
    <w:basedOn w:val="Normal"/>
    <w:rsid w:val="00561BA0"/>
    <w:pPr>
      <w:spacing w:after="120"/>
      <w:ind w:left="360"/>
    </w:pPr>
  </w:style>
  <w:style w:type="paragraph" w:styleId="Header">
    <w:name w:val="header"/>
    <w:basedOn w:val="Normal"/>
    <w:rsid w:val="00561BA0"/>
    <w:pPr>
      <w:tabs>
        <w:tab w:val="center" w:pos="4320"/>
        <w:tab w:val="right" w:pos="8640"/>
      </w:tabs>
    </w:pPr>
  </w:style>
  <w:style w:type="character" w:customStyle="1" w:styleId="FooterChar">
    <w:name w:val="Footer Char"/>
    <w:basedOn w:val="DefaultParagraphFont"/>
    <w:link w:val="Footer"/>
    <w:uiPriority w:val="99"/>
    <w:rsid w:val="00030A9F"/>
    <w:rPr>
      <w:sz w:val="24"/>
      <w:szCs w:val="24"/>
    </w:rPr>
  </w:style>
  <w:style w:type="paragraph" w:styleId="BalloonText">
    <w:name w:val="Balloon Text"/>
    <w:basedOn w:val="Normal"/>
    <w:link w:val="BalloonTextChar"/>
    <w:uiPriority w:val="99"/>
    <w:semiHidden/>
    <w:unhideWhenUsed/>
    <w:rsid w:val="00030A9F"/>
    <w:rPr>
      <w:rFonts w:ascii="Tahoma" w:hAnsi="Tahoma" w:cs="Tahoma"/>
      <w:sz w:val="16"/>
      <w:szCs w:val="16"/>
    </w:rPr>
  </w:style>
  <w:style w:type="character" w:customStyle="1" w:styleId="BalloonTextChar">
    <w:name w:val="Balloon Text Char"/>
    <w:basedOn w:val="DefaultParagraphFont"/>
    <w:link w:val="BalloonText"/>
    <w:uiPriority w:val="99"/>
    <w:semiHidden/>
    <w:rsid w:val="00030A9F"/>
    <w:rPr>
      <w:rFonts w:ascii="Tahoma" w:hAnsi="Tahoma" w:cs="Tahoma"/>
      <w:sz w:val="16"/>
      <w:szCs w:val="16"/>
    </w:rPr>
  </w:style>
  <w:style w:type="paragraph" w:styleId="ListParagraph">
    <w:name w:val="List Paragraph"/>
    <w:basedOn w:val="Normal"/>
    <w:uiPriority w:val="72"/>
    <w:rsid w:val="001B351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next w:val="Normal"/>
    <w:qFormat/>
    <w:rsid w:val="00561BA0"/>
    <w:pPr>
      <w:keepNext/>
      <w:spacing w:before="240" w:after="60"/>
      <w:outlineLvl w:val="1"/>
    </w:pPr>
    <w:rPr>
      <w:rFonts w:ascii="Arial" w:hAnsi="Arial"/>
      <w:b/>
      <w:i/>
      <w:sz w:val="28"/>
      <w:szCs w:val="28"/>
    </w:rPr>
  </w:style>
  <w:style w:type="paragraph" w:styleId="Heading4">
    <w:name w:val="heading 4"/>
    <w:basedOn w:val="Normal"/>
    <w:next w:val="Normal"/>
    <w:qFormat/>
    <w:rsid w:val="00561BA0"/>
    <w:pPr>
      <w:keepNext/>
      <w:widowControl w:val="0"/>
      <w:outlineLvl w:val="3"/>
    </w:pPr>
    <w:rPr>
      <w:b/>
      <w:snapToGrid w:val="0"/>
      <w:szCs w:val="20"/>
      <w:u w:val="single"/>
    </w:rPr>
  </w:style>
  <w:style w:type="paragraph" w:styleId="Heading6">
    <w:name w:val="heading 6"/>
    <w:basedOn w:val="Normal"/>
    <w:next w:val="Normal"/>
    <w:qFormat/>
    <w:rsid w:val="00561BA0"/>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3120B"/>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F001EC"/>
    <w:pPr>
      <w:tabs>
        <w:tab w:val="center" w:pos="4320"/>
        <w:tab w:val="right" w:pos="8640"/>
      </w:tabs>
    </w:pPr>
  </w:style>
  <w:style w:type="character" w:styleId="PageNumber">
    <w:name w:val="page number"/>
    <w:basedOn w:val="DefaultParagraphFont"/>
    <w:rsid w:val="00F001EC"/>
  </w:style>
  <w:style w:type="character" w:styleId="Hyperlink">
    <w:name w:val="Hyperlink"/>
    <w:basedOn w:val="DefaultParagraphFont"/>
    <w:rsid w:val="00F001EC"/>
    <w:rPr>
      <w:color w:val="0000FF"/>
      <w:u w:val="single"/>
    </w:rPr>
  </w:style>
  <w:style w:type="paragraph" w:styleId="BodyText2">
    <w:name w:val="Body Text 2"/>
    <w:basedOn w:val="Normal"/>
    <w:rsid w:val="00561BA0"/>
    <w:pPr>
      <w:jc w:val="center"/>
    </w:pPr>
    <w:rPr>
      <w:b/>
      <w:i/>
      <w:sz w:val="32"/>
      <w:szCs w:val="20"/>
    </w:rPr>
  </w:style>
  <w:style w:type="paragraph" w:styleId="BodyText">
    <w:name w:val="Body Text"/>
    <w:basedOn w:val="Normal"/>
    <w:rsid w:val="00561BA0"/>
    <w:rPr>
      <w:b/>
      <w:bCs/>
      <w:szCs w:val="20"/>
      <w:u w:val="single"/>
    </w:rPr>
  </w:style>
  <w:style w:type="paragraph" w:styleId="BodyTextIndent">
    <w:name w:val="Body Text Indent"/>
    <w:basedOn w:val="Normal"/>
    <w:rsid w:val="00561BA0"/>
    <w:pPr>
      <w:spacing w:after="120"/>
      <w:ind w:left="360"/>
    </w:pPr>
  </w:style>
  <w:style w:type="paragraph" w:styleId="Header">
    <w:name w:val="header"/>
    <w:basedOn w:val="Normal"/>
    <w:rsid w:val="00561BA0"/>
    <w:pPr>
      <w:tabs>
        <w:tab w:val="center" w:pos="4320"/>
        <w:tab w:val="right" w:pos="8640"/>
      </w:tabs>
    </w:pPr>
  </w:style>
  <w:style w:type="character" w:customStyle="1" w:styleId="FooterChar">
    <w:name w:val="Footer Char"/>
    <w:basedOn w:val="DefaultParagraphFont"/>
    <w:link w:val="Footer"/>
    <w:uiPriority w:val="99"/>
    <w:rsid w:val="00030A9F"/>
    <w:rPr>
      <w:sz w:val="24"/>
      <w:szCs w:val="24"/>
    </w:rPr>
  </w:style>
  <w:style w:type="paragraph" w:styleId="BalloonText">
    <w:name w:val="Balloon Text"/>
    <w:basedOn w:val="Normal"/>
    <w:link w:val="BalloonTextChar"/>
    <w:uiPriority w:val="99"/>
    <w:semiHidden/>
    <w:unhideWhenUsed/>
    <w:rsid w:val="00030A9F"/>
    <w:rPr>
      <w:rFonts w:ascii="Tahoma" w:hAnsi="Tahoma" w:cs="Tahoma"/>
      <w:sz w:val="16"/>
      <w:szCs w:val="16"/>
    </w:rPr>
  </w:style>
  <w:style w:type="character" w:customStyle="1" w:styleId="BalloonTextChar">
    <w:name w:val="Balloon Text Char"/>
    <w:basedOn w:val="DefaultParagraphFont"/>
    <w:link w:val="BalloonText"/>
    <w:uiPriority w:val="99"/>
    <w:semiHidden/>
    <w:rsid w:val="00030A9F"/>
    <w:rPr>
      <w:rFonts w:ascii="Tahoma" w:hAnsi="Tahoma" w:cs="Tahoma"/>
      <w:sz w:val="16"/>
      <w:szCs w:val="16"/>
    </w:rPr>
  </w:style>
  <w:style w:type="paragraph" w:styleId="ListParagraph">
    <w:name w:val="List Paragraph"/>
    <w:basedOn w:val="Normal"/>
    <w:uiPriority w:val="72"/>
    <w:rsid w:val="001B35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health.ufl.edu/shcc"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oss.ufl.edu/" TargetMode="External"/><Relationship Id="rId9" Type="http://schemas.openxmlformats.org/officeDocument/2006/relationships/hyperlink" Target="http://www.counsel.ufl.edu/" TargetMode="External"/><Relationship Id="rId10" Type="http://schemas.openxmlformats.org/officeDocument/2006/relationships/hyperlink" Target="http://www.health.ufl.edu/shcc/smhs/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1254</Words>
  <Characters>7154</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Course Announcement – Spring 2008</vt:lpstr>
    </vt:vector>
  </TitlesOfParts>
  <Company>College of Public Health &amp; Health Professions</Company>
  <LinksUpToDate>false</LinksUpToDate>
  <CharactersWithSpaces>8392</CharactersWithSpaces>
  <SharedDoc>false</SharedDoc>
  <HLinks>
    <vt:vector size="24" baseType="variant">
      <vt:variant>
        <vt:i4>7340072</vt:i4>
      </vt:variant>
      <vt:variant>
        <vt:i4>9</vt:i4>
      </vt:variant>
      <vt:variant>
        <vt:i4>0</vt:i4>
      </vt:variant>
      <vt:variant>
        <vt:i4>5</vt:i4>
      </vt:variant>
      <vt:variant>
        <vt:lpwstr>http://www.health.ufl.edu/shcc</vt:lpwstr>
      </vt:variant>
      <vt:variant>
        <vt:lpwstr/>
      </vt:variant>
      <vt:variant>
        <vt:i4>7733368</vt:i4>
      </vt:variant>
      <vt:variant>
        <vt:i4>6</vt:i4>
      </vt:variant>
      <vt:variant>
        <vt:i4>0</vt:i4>
      </vt:variant>
      <vt:variant>
        <vt:i4>5</vt:i4>
      </vt:variant>
      <vt:variant>
        <vt:lpwstr>http://www.health.ufl.edu/shcc/smhs/index.htm</vt:lpwstr>
      </vt:variant>
      <vt:variant>
        <vt:lpwstr>urgent</vt:lpwstr>
      </vt:variant>
      <vt:variant>
        <vt:i4>2818102</vt:i4>
      </vt:variant>
      <vt:variant>
        <vt:i4>3</vt:i4>
      </vt:variant>
      <vt:variant>
        <vt:i4>0</vt:i4>
      </vt:variant>
      <vt:variant>
        <vt:i4>5</vt:i4>
      </vt:variant>
      <vt:variant>
        <vt:lpwstr>http://www.counsel.ufl.edu/</vt:lpwstr>
      </vt:variant>
      <vt:variant>
        <vt:lpwstr/>
      </vt:variant>
      <vt:variant>
        <vt:i4>4063352</vt:i4>
      </vt:variant>
      <vt:variant>
        <vt:i4>0</vt:i4>
      </vt:variant>
      <vt:variant>
        <vt:i4>0</vt:i4>
      </vt:variant>
      <vt:variant>
        <vt:i4>5</vt:i4>
      </vt:variant>
      <vt:variant>
        <vt:lpwstr>http://oss.ufl.edu/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Announcement – Spring 2008</dc:title>
  <dc:subject/>
  <dc:creator>Andrew Kane</dc:creator>
  <cp:keywords/>
  <cp:lastModifiedBy>Andy</cp:lastModifiedBy>
  <cp:revision>2</cp:revision>
  <cp:lastPrinted>2008-01-07T17:24:00Z</cp:lastPrinted>
  <dcterms:created xsi:type="dcterms:W3CDTF">2015-10-08T21:17:00Z</dcterms:created>
  <dcterms:modified xsi:type="dcterms:W3CDTF">2015-10-08T21:17:00Z</dcterms:modified>
</cp:coreProperties>
</file>